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2A" w:rsidRPr="0049612A" w:rsidRDefault="0049612A" w:rsidP="007B782B">
      <w:pPr>
        <w:spacing w:line="276" w:lineRule="auto"/>
        <w:jc w:val="both"/>
        <w:rPr>
          <w:rFonts w:ascii="Sylfaen" w:hAnsi="Sylfaen"/>
          <w:b/>
          <w:lang w:val="ka-GE"/>
        </w:rPr>
      </w:pPr>
      <w:bookmarkStart w:id="0" w:name="_Hlk494901626"/>
      <w:r w:rsidRPr="002131BF">
        <w:rPr>
          <w:rFonts w:ascii="Sylfaen" w:hAnsi="Sylfaen"/>
          <w:b/>
          <w:lang w:val="ka-GE"/>
        </w:rPr>
        <w:t>ს</w:t>
      </w:r>
      <w:r w:rsidRPr="004536C3">
        <w:rPr>
          <w:rFonts w:ascii="Sylfaen" w:hAnsi="Sylfaen"/>
          <w:b/>
          <w:lang w:val="ka-GE"/>
        </w:rPr>
        <w:t xml:space="preserve">ს „კორპორაცია ფოთის საზღვაო ნავსადგური“ </w:t>
      </w:r>
      <w:r w:rsidR="00CF76E0">
        <w:rPr>
          <w:rFonts w:ascii="Sylfaen" w:hAnsi="Sylfaen"/>
          <w:b/>
          <w:lang w:val="ka-GE"/>
        </w:rPr>
        <w:t xml:space="preserve">, რომელიც არის ეი პი ემ </w:t>
      </w:r>
      <w:r w:rsidR="004D1EFB">
        <w:rPr>
          <w:rFonts w:ascii="Sylfaen" w:hAnsi="Sylfaen"/>
          <w:b/>
          <w:lang w:val="ka-GE"/>
        </w:rPr>
        <w:t>ტერმინალ</w:t>
      </w:r>
      <w:r w:rsidR="00CF76E0">
        <w:rPr>
          <w:rFonts w:ascii="Sylfaen" w:hAnsi="Sylfaen"/>
          <w:b/>
          <w:lang w:val="ka-GE"/>
        </w:rPr>
        <w:t xml:space="preserve">ის ჯგუფის წევრი, </w:t>
      </w:r>
      <w:r w:rsidRPr="004536C3">
        <w:rPr>
          <w:rFonts w:ascii="Sylfaen" w:hAnsi="Sylfaen"/>
          <w:b/>
          <w:lang w:val="ka-GE"/>
        </w:rPr>
        <w:t xml:space="preserve">აცხადებს ტენდერს </w:t>
      </w:r>
      <w:r w:rsidR="004A5DFA" w:rsidRPr="00083D04">
        <w:rPr>
          <w:rFonts w:ascii="Sylfaen" w:hAnsi="Sylfaen"/>
          <w:b/>
          <w:lang w:val="ka-GE"/>
        </w:rPr>
        <w:t xml:space="preserve">ორი ერთეული </w:t>
      </w:r>
      <w:r w:rsidRPr="00083D04">
        <w:rPr>
          <w:rFonts w:ascii="Sylfaen" w:hAnsi="Sylfaen"/>
          <w:b/>
          <w:lang w:val="ka-GE"/>
        </w:rPr>
        <w:t>პორტალური</w:t>
      </w:r>
      <w:r w:rsidRPr="0049612A">
        <w:rPr>
          <w:rFonts w:ascii="Sylfaen" w:hAnsi="Sylfaen"/>
          <w:b/>
          <w:lang w:val="ka-GE"/>
        </w:rPr>
        <w:t xml:space="preserve"> </w:t>
      </w:r>
      <w:r w:rsidR="004A5DFA">
        <w:rPr>
          <w:rFonts w:ascii="Sylfaen" w:hAnsi="Sylfaen"/>
          <w:b/>
          <w:lang w:val="ka-GE"/>
        </w:rPr>
        <w:t>ამწის</w:t>
      </w:r>
      <w:r w:rsidR="00BB6E52">
        <w:rPr>
          <w:rFonts w:ascii="Sylfaen" w:hAnsi="Sylfaen"/>
          <w:b/>
        </w:rPr>
        <w:t xml:space="preserve"> </w:t>
      </w:r>
      <w:r w:rsidR="00BB6E52">
        <w:rPr>
          <w:rFonts w:ascii="Sylfaen" w:hAnsi="Sylfaen"/>
          <w:b/>
          <w:lang w:val="ka-GE"/>
        </w:rPr>
        <w:t>დემონტაჟსა და</w:t>
      </w:r>
      <w:r w:rsidR="007B782B">
        <w:rPr>
          <w:rFonts w:ascii="Sylfaen" w:hAnsi="Sylfaen"/>
          <w:b/>
          <w:lang w:val="ka-GE"/>
        </w:rPr>
        <w:t xml:space="preserve"> ჯართად</w:t>
      </w:r>
      <w:r w:rsidR="004A5DFA">
        <w:rPr>
          <w:rFonts w:ascii="Sylfaen" w:hAnsi="Sylfaen"/>
          <w:b/>
          <w:lang w:val="ka-GE"/>
        </w:rPr>
        <w:t xml:space="preserve"> </w:t>
      </w:r>
      <w:r w:rsidR="004A5DFA" w:rsidRPr="002131BF">
        <w:rPr>
          <w:rFonts w:ascii="Sylfaen" w:hAnsi="Sylfaen"/>
          <w:b/>
          <w:lang w:val="ka-GE"/>
        </w:rPr>
        <w:t>რეალიზაციაზე</w:t>
      </w:r>
      <w:r w:rsidR="002131BF">
        <w:rPr>
          <w:rFonts w:ascii="Sylfaen" w:hAnsi="Sylfaen"/>
          <w:b/>
          <w:lang w:val="ka-GE"/>
        </w:rPr>
        <w:t>.</w:t>
      </w:r>
    </w:p>
    <w:p w:rsidR="002131BF" w:rsidRPr="00165884" w:rsidRDefault="002131BF">
      <w:pPr>
        <w:rPr>
          <w:rFonts w:ascii="Sylfaen" w:hAnsi="Sylfaen"/>
          <w:u w:val="single"/>
          <w:lang w:val="ka-GE"/>
        </w:rPr>
      </w:pPr>
      <w:r w:rsidRPr="00165884">
        <w:rPr>
          <w:rFonts w:ascii="Sylfaen" w:hAnsi="Sylfaen"/>
          <w:u w:val="single"/>
          <w:lang w:val="ka-GE"/>
        </w:rPr>
        <w:t xml:space="preserve">სარეალიზაციო საქონელი: </w:t>
      </w:r>
    </w:p>
    <w:p w:rsidR="002131BF" w:rsidRPr="007B782B" w:rsidRDefault="00083D04" w:rsidP="002131BF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 w:rsidRPr="007B782B">
        <w:rPr>
          <w:rFonts w:ascii="Sylfaen" w:hAnsi="Sylfaen"/>
          <w:lang w:val="ka-GE"/>
        </w:rPr>
        <w:t>სოკოლი</w:t>
      </w:r>
      <w:r w:rsidR="00953CA4" w:rsidRPr="007B782B">
        <w:rPr>
          <w:rFonts w:ascii="Sylfaen" w:hAnsi="Sylfaen"/>
          <w:lang w:val="ka-GE"/>
        </w:rPr>
        <w:t xml:space="preserve"> #2</w:t>
      </w:r>
      <w:r w:rsidR="007B782B" w:rsidRPr="007B782B">
        <w:rPr>
          <w:rFonts w:ascii="Sylfaen" w:hAnsi="Sylfaen"/>
          <w:lang w:val="ka-GE"/>
        </w:rPr>
        <w:t>2</w:t>
      </w:r>
    </w:p>
    <w:p w:rsidR="0049612A" w:rsidRPr="007B782B" w:rsidRDefault="003E6DE2" w:rsidP="002131BF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 w:rsidRPr="007B782B">
        <w:rPr>
          <w:rFonts w:ascii="Sylfaen" w:hAnsi="Sylfaen"/>
          <w:lang w:val="ka-GE"/>
        </w:rPr>
        <w:t>სოკოლი</w:t>
      </w:r>
      <w:r w:rsidR="007B782B" w:rsidRPr="007B782B">
        <w:rPr>
          <w:rFonts w:ascii="Sylfaen" w:hAnsi="Sylfaen"/>
          <w:lang w:val="ka-GE"/>
        </w:rPr>
        <w:t xml:space="preserve"> #38</w:t>
      </w:r>
    </w:p>
    <w:p w:rsidR="00FE614F" w:rsidRDefault="00696D3C">
      <w:pPr>
        <w:rPr>
          <w:rFonts w:ascii="Sylfaen" w:hAnsi="Sylfaen"/>
          <w:lang w:val="ka-GE"/>
        </w:rPr>
      </w:pPr>
      <w:r w:rsidRPr="00165884">
        <w:rPr>
          <w:rFonts w:ascii="Sylfaen" w:hAnsi="Sylfaen"/>
          <w:u w:val="single"/>
          <w:lang w:val="ka-GE"/>
        </w:rPr>
        <w:t>სარეალიზაციო სა</w:t>
      </w:r>
      <w:r w:rsidR="002131BF" w:rsidRPr="00165884">
        <w:rPr>
          <w:rFonts w:ascii="Sylfaen" w:hAnsi="Sylfaen"/>
          <w:u w:val="single"/>
          <w:lang w:val="ka-GE"/>
        </w:rPr>
        <w:t>ქონლის</w:t>
      </w:r>
      <w:r w:rsidRPr="00165884">
        <w:rPr>
          <w:rFonts w:ascii="Sylfaen" w:hAnsi="Sylfaen"/>
          <w:u w:val="single"/>
          <w:lang w:val="ka-GE"/>
        </w:rPr>
        <w:t xml:space="preserve"> ლოკაცია</w:t>
      </w:r>
      <w:r w:rsidR="00FE614F">
        <w:rPr>
          <w:rFonts w:ascii="Sylfaen" w:hAnsi="Sylfaen"/>
          <w:lang w:val="ka-GE"/>
        </w:rPr>
        <w:t xml:space="preserve"> - </w:t>
      </w:r>
      <w:r w:rsidR="00922A04">
        <w:rPr>
          <w:rFonts w:ascii="Sylfaen" w:hAnsi="Sylfaen"/>
          <w:lang w:val="ka-GE"/>
        </w:rPr>
        <w:t>ფოთის საზღვაო ნავსადგურის სარეჟიმო ტერიტორია (</w:t>
      </w:r>
      <w:r>
        <w:rPr>
          <w:rFonts w:ascii="Sylfaen" w:hAnsi="Sylfaen"/>
          <w:lang w:val="ka-GE"/>
        </w:rPr>
        <w:t xml:space="preserve">მის.: </w:t>
      </w:r>
      <w:r w:rsidR="00922A04">
        <w:rPr>
          <w:rFonts w:ascii="Sylfaen" w:hAnsi="Sylfaen"/>
          <w:lang w:val="ka-GE"/>
        </w:rPr>
        <w:t xml:space="preserve">დ. </w:t>
      </w:r>
      <w:r w:rsidR="004D1EFB">
        <w:rPr>
          <w:rFonts w:ascii="Sylfaen" w:hAnsi="Sylfaen"/>
          <w:lang w:val="ka-GE"/>
        </w:rPr>
        <w:t>ა</w:t>
      </w:r>
      <w:r w:rsidR="00922A04">
        <w:rPr>
          <w:rFonts w:ascii="Sylfaen" w:hAnsi="Sylfaen"/>
          <w:lang w:val="ka-GE"/>
        </w:rPr>
        <w:t>ღმაშენებლის ქ</w:t>
      </w:r>
      <w:r>
        <w:rPr>
          <w:rFonts w:ascii="Sylfaen" w:hAnsi="Sylfaen"/>
          <w:lang w:val="ka-GE"/>
        </w:rPr>
        <w:t>.</w:t>
      </w:r>
      <w:r w:rsidR="00922A04">
        <w:rPr>
          <w:rFonts w:ascii="Sylfaen" w:hAnsi="Sylfaen"/>
          <w:lang w:val="ka-GE"/>
        </w:rPr>
        <w:t xml:space="preserve"> #52, 4100, </w:t>
      </w:r>
      <w:r w:rsidR="0049612A">
        <w:rPr>
          <w:rFonts w:ascii="Sylfaen" w:hAnsi="Sylfaen"/>
          <w:lang w:val="ka-GE"/>
        </w:rPr>
        <w:t>ფოთი, საქართველო</w:t>
      </w:r>
      <w:r w:rsidR="00922A04">
        <w:rPr>
          <w:rFonts w:ascii="Sylfaen" w:hAnsi="Sylfaen"/>
          <w:lang w:val="ka-GE"/>
        </w:rPr>
        <w:t>).</w:t>
      </w:r>
    </w:p>
    <w:p w:rsidR="00FE614F" w:rsidRPr="00802259" w:rsidRDefault="00AA459A" w:rsidP="00802259">
      <w:pPr>
        <w:pStyle w:val="ListParagraph"/>
        <w:numPr>
          <w:ilvl w:val="0"/>
          <w:numId w:val="9"/>
        </w:numPr>
        <w:rPr>
          <w:rFonts w:ascii="Sylfaen" w:hAnsi="Sylfaen"/>
          <w:b/>
          <w:lang w:val="ka-GE"/>
        </w:rPr>
      </w:pPr>
      <w:r w:rsidRPr="00802259">
        <w:rPr>
          <w:rFonts w:ascii="Sylfaen" w:hAnsi="Sylfaen" w:cs="Sylfaen"/>
          <w:b/>
          <w:lang w:val="ka-GE"/>
        </w:rPr>
        <w:t>სატენდერო</w:t>
      </w:r>
      <w:r w:rsidRPr="00802259">
        <w:rPr>
          <w:rFonts w:ascii="Sylfaen" w:hAnsi="Sylfaen"/>
          <w:b/>
          <w:lang w:val="ka-GE"/>
        </w:rPr>
        <w:t xml:space="preserve"> დოკუმენტაცია:</w:t>
      </w:r>
    </w:p>
    <w:p w:rsidR="00922A04" w:rsidRPr="00922A04" w:rsidRDefault="00AA459A" w:rsidP="00922A04">
      <w:pPr>
        <w:pStyle w:val="ListParagraph"/>
        <w:numPr>
          <w:ilvl w:val="0"/>
          <w:numId w:val="6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თანდართ</w:t>
      </w:r>
      <w:r w:rsidR="00922A04">
        <w:rPr>
          <w:rFonts w:ascii="Sylfaen" w:hAnsi="Sylfaen"/>
          <w:lang w:val="ka-GE"/>
        </w:rPr>
        <w:t>ული ფაილის სახით (ბმული #1) გთხოვთ იხილოთ, გაეცნოთ და მონაწილეობის შემთხვევაში ხელმოწერილი სახით ატვირთოთ ხელშეკრულება კონფიდენციალურობის დაცვის თაობაზე;</w:t>
      </w:r>
    </w:p>
    <w:p w:rsidR="00922A04" w:rsidRDefault="00922A04" w:rsidP="00922A04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 w:rsidRPr="00922A04">
        <w:rPr>
          <w:rFonts w:ascii="Sylfaen" w:hAnsi="Sylfaen"/>
          <w:lang w:val="ka-GE"/>
        </w:rPr>
        <w:t>თანდარ</w:t>
      </w:r>
      <w:r>
        <w:rPr>
          <w:rFonts w:ascii="Sylfaen" w:hAnsi="Sylfaen"/>
          <w:lang w:val="ka-GE"/>
        </w:rPr>
        <w:t>თული ფაილის სახით (ბმული #2) გთხოვთ გაეცნოთ ტენდერში მონაწილეობის ინსტრუქციას/გრაფიკს</w:t>
      </w:r>
      <w:r w:rsidR="00AA459A">
        <w:rPr>
          <w:rFonts w:ascii="Sylfaen" w:hAnsi="Sylfaen"/>
          <w:lang w:val="ka-GE"/>
        </w:rPr>
        <w:t xml:space="preserve"> და დაგვიდასტუროთ;</w:t>
      </w:r>
    </w:p>
    <w:p w:rsidR="00802259" w:rsidRDefault="00802259" w:rsidP="00802259">
      <w:pPr>
        <w:pStyle w:val="ListParagraph"/>
        <w:rPr>
          <w:rFonts w:ascii="Sylfaen" w:hAnsi="Sylfaen"/>
          <w:lang w:val="ka-GE"/>
        </w:rPr>
      </w:pPr>
    </w:p>
    <w:p w:rsidR="00AA459A" w:rsidRDefault="00AA459A" w:rsidP="00802259">
      <w:pPr>
        <w:pStyle w:val="ListParagraph"/>
        <w:numPr>
          <w:ilvl w:val="0"/>
          <w:numId w:val="9"/>
        </w:numPr>
        <w:jc w:val="both"/>
        <w:rPr>
          <w:rFonts w:ascii="Sylfaen" w:hAnsi="Sylfaen"/>
          <w:b/>
          <w:lang w:val="ka-GE"/>
        </w:rPr>
      </w:pPr>
      <w:r w:rsidRPr="00802259">
        <w:rPr>
          <w:rFonts w:ascii="Sylfaen" w:hAnsi="Sylfaen" w:cs="Sylfaen"/>
          <w:b/>
          <w:lang w:val="ka-GE"/>
        </w:rPr>
        <w:t>კომერციული</w:t>
      </w:r>
      <w:r w:rsidRPr="00802259">
        <w:rPr>
          <w:rFonts w:ascii="Sylfaen" w:hAnsi="Sylfaen"/>
          <w:b/>
          <w:lang w:val="ka-GE"/>
        </w:rPr>
        <w:t xml:space="preserve"> პირობები</w:t>
      </w:r>
    </w:p>
    <w:p w:rsidR="000D1D54" w:rsidRDefault="000D1D54" w:rsidP="000D1D54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ვაჭრობის საგანს წარმოადგენს 1 (</w:t>
      </w:r>
      <w:r w:rsidR="00CD22AD">
        <w:rPr>
          <w:rFonts w:ascii="Sylfaen" w:hAnsi="Sylfaen"/>
          <w:lang w:val="ka-GE"/>
        </w:rPr>
        <w:t>ერ</w:t>
      </w:r>
      <w:r>
        <w:rPr>
          <w:rFonts w:ascii="Sylfaen" w:hAnsi="Sylfaen"/>
          <w:lang w:val="ka-GE"/>
        </w:rPr>
        <w:t>თი) ტონა შავი ლითონის ღირებულება ამწეების დემონტაჟის და მათი ტრანსპორტირების ხარჯების გათვალისწინებით.</w:t>
      </w:r>
      <w:r w:rsidR="008E7996">
        <w:rPr>
          <w:rFonts w:ascii="Sylfaen" w:hAnsi="Sylfaen"/>
          <w:lang w:val="ka-GE"/>
        </w:rPr>
        <w:t xml:space="preserve"> უმაღლესი ფასი ჩაით</w:t>
      </w:r>
      <w:r w:rsidR="00C640CA">
        <w:rPr>
          <w:rFonts w:ascii="Sylfaen" w:hAnsi="Sylfaen"/>
          <w:lang w:val="ka-GE"/>
        </w:rPr>
        <w:t>ვ</w:t>
      </w:r>
      <w:r w:rsidR="008E7996">
        <w:rPr>
          <w:rFonts w:ascii="Sylfaen" w:hAnsi="Sylfaen"/>
          <w:lang w:val="ka-GE"/>
        </w:rPr>
        <w:t>ლება უპირატესად</w:t>
      </w:r>
    </w:p>
    <w:p w:rsidR="006A1A3C" w:rsidRPr="000D1D54" w:rsidRDefault="006A1A3C" w:rsidP="000D1D54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სარეალიზაციო საქონლის წონის დადგენა მოხდება ამწეების დაშლის</w:t>
      </w:r>
      <w:r w:rsidR="00C640CA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 xml:space="preserve"> და აწონვის შედეგად. შესაბამისად, სარელიზაციო საქონლის საბოლოო ღირებულების დადგენა მოხდება ამ პროცედურის შესრულების შემდეგ. </w:t>
      </w:r>
    </w:p>
    <w:p w:rsidR="00765D4B" w:rsidRDefault="00AA459A" w:rsidP="00AA459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Sylfaen" w:hAnsi="Sylfaen"/>
          <w:lang w:val="ka-GE"/>
        </w:rPr>
      </w:pPr>
      <w:r w:rsidRPr="001241F7">
        <w:rPr>
          <w:rFonts w:ascii="Sylfaen" w:hAnsi="Sylfaen"/>
          <w:lang w:val="ka-GE"/>
        </w:rPr>
        <w:t xml:space="preserve">გამარჯვებულმა კომპანიამ (კონტრაქტორმა) </w:t>
      </w:r>
      <w:r w:rsidR="001241F7">
        <w:rPr>
          <w:rFonts w:ascii="Sylfaen" w:hAnsi="Sylfaen" w:cs="Sylfaen"/>
          <w:lang w:val="ka-GE"/>
        </w:rPr>
        <w:t xml:space="preserve">სარეალიზაციო საქონლის </w:t>
      </w:r>
      <w:r w:rsidR="00765D4B">
        <w:rPr>
          <w:rFonts w:ascii="Sylfaen" w:hAnsi="Sylfaen" w:cs="Sylfaen"/>
          <w:lang w:val="ka-GE"/>
        </w:rPr>
        <w:t xml:space="preserve">სრული </w:t>
      </w:r>
      <w:r w:rsidR="001241F7">
        <w:rPr>
          <w:rFonts w:ascii="Sylfaen" w:hAnsi="Sylfaen" w:cs="Sylfaen"/>
          <w:lang w:val="ka-GE"/>
        </w:rPr>
        <w:t>ღირებულების</w:t>
      </w:r>
      <w:r w:rsidRPr="001241F7">
        <w:rPr>
          <w:rFonts w:ascii="Sylfaen" w:hAnsi="Sylfaen"/>
          <w:lang w:val="ka-GE"/>
        </w:rPr>
        <w:t xml:space="preserve"> </w:t>
      </w:r>
      <w:r w:rsidR="00765D4B">
        <w:rPr>
          <w:rFonts w:ascii="Sylfaen" w:hAnsi="Sylfaen"/>
          <w:lang w:val="ka-GE"/>
        </w:rPr>
        <w:t xml:space="preserve">საავანსო თანხის ანაზღაურება, რომელიც შეადგენს 80 ტონა ჯართის </w:t>
      </w:r>
      <w:r w:rsidR="00736B5C">
        <w:rPr>
          <w:rFonts w:ascii="Sylfaen" w:hAnsi="Sylfaen"/>
          <w:lang w:val="ka-GE"/>
        </w:rPr>
        <w:t>ექ</w:t>
      </w:r>
      <w:r w:rsidR="00765D4B">
        <w:rPr>
          <w:rFonts w:ascii="Sylfaen" w:hAnsi="Sylfaen"/>
          <w:lang w:val="ka-GE"/>
        </w:rPr>
        <w:t xml:space="preserve">ვივალენტს, </w:t>
      </w:r>
      <w:r w:rsidRPr="001241F7">
        <w:rPr>
          <w:rFonts w:ascii="Sylfaen" w:hAnsi="Sylfaen"/>
          <w:lang w:val="ka-GE"/>
        </w:rPr>
        <w:t xml:space="preserve"> უნდა მო</w:t>
      </w:r>
      <w:r w:rsidR="00F80A76" w:rsidRPr="001241F7">
        <w:rPr>
          <w:rFonts w:ascii="Sylfaen" w:hAnsi="Sylfaen"/>
          <w:lang w:val="ka-GE"/>
        </w:rPr>
        <w:t>ა</w:t>
      </w:r>
      <w:r w:rsidRPr="001241F7">
        <w:rPr>
          <w:rFonts w:ascii="Sylfaen" w:hAnsi="Sylfaen"/>
          <w:lang w:val="ka-GE"/>
        </w:rPr>
        <w:t xml:space="preserve">ხდინოს </w:t>
      </w:r>
      <w:r w:rsidR="00765D4B">
        <w:rPr>
          <w:rFonts w:ascii="Sylfaen" w:hAnsi="Sylfaen"/>
          <w:lang w:val="ka-GE"/>
        </w:rPr>
        <w:t>ხელშეკრულების გაფორმებიდან 5 სამუშაო დღის განმავლობაში;</w:t>
      </w:r>
    </w:p>
    <w:p w:rsidR="00AA459A" w:rsidRPr="001241F7" w:rsidRDefault="00765D4B" w:rsidP="00AA459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ნარჩენი ღირებულების ანაზღაურება მოხდება სარეალიზაციო </w:t>
      </w:r>
      <w:r w:rsidR="00C772DC" w:rsidRPr="001241F7">
        <w:rPr>
          <w:rFonts w:ascii="Sylfaen" w:hAnsi="Sylfaen"/>
          <w:lang w:val="ka-GE"/>
        </w:rPr>
        <w:t xml:space="preserve">საქონლის წონის დადგენიდან </w:t>
      </w:r>
      <w:r>
        <w:rPr>
          <w:rFonts w:ascii="Sylfaen" w:hAnsi="Sylfaen"/>
          <w:lang w:val="ka-GE"/>
        </w:rPr>
        <w:t xml:space="preserve">და მიღება-ჩაბარების აქტის გაფორმებიდან </w:t>
      </w:r>
      <w:r w:rsidR="00C772DC" w:rsidRPr="001241F7">
        <w:rPr>
          <w:rFonts w:ascii="Sylfaen" w:hAnsi="Sylfaen"/>
          <w:lang w:val="ka-GE"/>
        </w:rPr>
        <w:t xml:space="preserve">5 </w:t>
      </w:r>
      <w:r>
        <w:rPr>
          <w:rFonts w:ascii="Sylfaen" w:hAnsi="Sylfaen"/>
          <w:lang w:val="ka-GE"/>
        </w:rPr>
        <w:t>სამუშაო დღეში</w:t>
      </w:r>
      <w:r w:rsidR="001241F7">
        <w:rPr>
          <w:rFonts w:ascii="Sylfaen" w:hAnsi="Sylfaen"/>
          <w:lang w:val="ka-GE"/>
        </w:rPr>
        <w:t xml:space="preserve"> </w:t>
      </w:r>
      <w:r w:rsidR="00F54739" w:rsidRPr="001241F7">
        <w:rPr>
          <w:rFonts w:ascii="Sylfaen" w:hAnsi="Sylfaen"/>
          <w:lang w:val="ka-GE"/>
        </w:rPr>
        <w:t>.</w:t>
      </w:r>
    </w:p>
    <w:p w:rsidR="00AA459A" w:rsidRDefault="00AA459A" w:rsidP="00AA459A">
      <w:pPr>
        <w:pStyle w:val="ListParagraph"/>
        <w:jc w:val="both"/>
        <w:rPr>
          <w:rFonts w:ascii="Sylfaen" w:hAnsi="Sylfaen"/>
          <w:lang w:val="ka-GE"/>
        </w:rPr>
      </w:pPr>
    </w:p>
    <w:p w:rsidR="00AA459A" w:rsidRPr="00802259" w:rsidRDefault="00AA459A" w:rsidP="00802259">
      <w:pPr>
        <w:pStyle w:val="ListParagraph"/>
        <w:numPr>
          <w:ilvl w:val="0"/>
          <w:numId w:val="9"/>
        </w:numPr>
        <w:jc w:val="both"/>
        <w:rPr>
          <w:rFonts w:ascii="Sylfaen" w:hAnsi="Sylfaen"/>
          <w:b/>
          <w:lang w:val="ka-GE"/>
        </w:rPr>
      </w:pPr>
      <w:r w:rsidRPr="00802259">
        <w:rPr>
          <w:rFonts w:ascii="Sylfaen" w:hAnsi="Sylfaen" w:cs="Sylfaen"/>
          <w:b/>
          <w:lang w:val="ka-GE"/>
        </w:rPr>
        <w:t>ტექნიკური</w:t>
      </w:r>
      <w:r w:rsidRPr="00802259">
        <w:rPr>
          <w:rFonts w:ascii="Sylfaen" w:hAnsi="Sylfaen"/>
          <w:b/>
          <w:lang w:val="ka-GE"/>
        </w:rPr>
        <w:t xml:space="preserve"> დოკუმენტაცია და პირობები</w:t>
      </w:r>
    </w:p>
    <w:p w:rsidR="00AA459A" w:rsidRPr="00BA7E02" w:rsidRDefault="00BA7E02" w:rsidP="00AA459A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BA7E02">
        <w:rPr>
          <w:rFonts w:ascii="Sylfaen" w:hAnsi="Sylfaen"/>
          <w:lang w:val="ka-GE"/>
        </w:rPr>
        <w:t xml:space="preserve">ტექნიკური დავალება </w:t>
      </w:r>
      <w:r w:rsidR="00921196" w:rsidRPr="00BA7E02">
        <w:rPr>
          <w:rFonts w:ascii="Sylfaen" w:hAnsi="Sylfaen"/>
          <w:lang w:val="ka-GE"/>
        </w:rPr>
        <w:t>ამწეების</w:t>
      </w:r>
      <w:r w:rsidR="00C772DC" w:rsidRPr="00BA7E02">
        <w:rPr>
          <w:rFonts w:ascii="Sylfaen" w:hAnsi="Sylfaen"/>
          <w:lang w:val="ka-GE"/>
        </w:rPr>
        <w:t xml:space="preserve"> </w:t>
      </w:r>
      <w:r w:rsidRPr="00BA7E02">
        <w:rPr>
          <w:rFonts w:ascii="Sylfaen" w:hAnsi="Sylfaen"/>
          <w:lang w:val="ka-GE"/>
        </w:rPr>
        <w:t xml:space="preserve">დემონტაჟსა და ჯართად </w:t>
      </w:r>
      <w:r w:rsidR="00C772DC" w:rsidRPr="00BA7E02">
        <w:rPr>
          <w:rFonts w:ascii="Sylfaen" w:hAnsi="Sylfaen"/>
          <w:lang w:val="ka-GE"/>
        </w:rPr>
        <w:t xml:space="preserve">რეალიზაციაზე  </w:t>
      </w:r>
      <w:r w:rsidR="00BF1D73" w:rsidRPr="00BA7E02">
        <w:rPr>
          <w:rFonts w:ascii="Sylfaen" w:hAnsi="Sylfaen"/>
          <w:lang w:val="ka-GE"/>
        </w:rPr>
        <w:t xml:space="preserve">იხილეთ ბმული </w:t>
      </w:r>
      <w:r w:rsidR="00C772DC" w:rsidRPr="00BA7E02">
        <w:rPr>
          <w:rFonts w:ascii="Sylfaen" w:hAnsi="Sylfaen"/>
          <w:lang w:val="ka-GE"/>
        </w:rPr>
        <w:t>ფაილ</w:t>
      </w:r>
      <w:r w:rsidR="00BF1D73" w:rsidRPr="00BA7E02">
        <w:rPr>
          <w:rFonts w:ascii="Sylfaen" w:hAnsi="Sylfaen"/>
          <w:lang w:val="ka-GE"/>
        </w:rPr>
        <w:t>ის სახით</w:t>
      </w:r>
      <w:r w:rsidR="00CF3EEA" w:rsidRPr="00BA7E02">
        <w:rPr>
          <w:rFonts w:ascii="Sylfaen" w:hAnsi="Sylfaen"/>
        </w:rPr>
        <w:t xml:space="preserve"> (</w:t>
      </w:r>
      <w:r w:rsidR="00C772DC" w:rsidRPr="00BA7E02">
        <w:rPr>
          <w:rFonts w:ascii="Sylfaen" w:hAnsi="Sylfaen"/>
          <w:lang w:val="ka-GE"/>
        </w:rPr>
        <w:t>დანართ</w:t>
      </w:r>
      <w:r w:rsidR="00CF3EEA" w:rsidRPr="00BA7E02">
        <w:rPr>
          <w:rFonts w:ascii="Sylfaen" w:hAnsi="Sylfaen"/>
          <w:lang w:val="ka-GE"/>
        </w:rPr>
        <w:t>ი # 3)</w:t>
      </w:r>
      <w:r w:rsidR="00BF1D73" w:rsidRPr="00BA7E02">
        <w:rPr>
          <w:rFonts w:ascii="Sylfaen" w:hAnsi="Sylfaen"/>
          <w:lang w:val="ka-GE"/>
        </w:rPr>
        <w:t>.</w:t>
      </w:r>
    </w:p>
    <w:p w:rsidR="00802259" w:rsidRDefault="00802259" w:rsidP="00802259">
      <w:pPr>
        <w:pStyle w:val="ListParagraph"/>
        <w:jc w:val="both"/>
        <w:rPr>
          <w:rFonts w:ascii="Sylfaen" w:hAnsi="Sylfaen"/>
          <w:lang w:val="ka-GE"/>
        </w:rPr>
      </w:pPr>
    </w:p>
    <w:p w:rsidR="00E76C42" w:rsidRPr="00802259" w:rsidRDefault="00E76C42" w:rsidP="00802259">
      <w:pPr>
        <w:pStyle w:val="ListParagraph"/>
        <w:numPr>
          <w:ilvl w:val="0"/>
          <w:numId w:val="9"/>
        </w:numPr>
        <w:jc w:val="both"/>
        <w:rPr>
          <w:rFonts w:ascii="Sylfaen" w:hAnsi="Sylfaen"/>
          <w:b/>
          <w:lang w:val="ka-GE"/>
        </w:rPr>
      </w:pPr>
      <w:r w:rsidRPr="00802259">
        <w:rPr>
          <w:rFonts w:ascii="Sylfaen" w:hAnsi="Sylfaen" w:cs="Sylfaen"/>
          <w:b/>
          <w:lang w:val="ka-GE"/>
        </w:rPr>
        <w:t>უსაფრთხოება</w:t>
      </w:r>
    </w:p>
    <w:p w:rsidR="00E76C42" w:rsidRPr="00802259" w:rsidRDefault="00802259" w:rsidP="00802259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უსაფრთხოება ჩვენი კომპანიის უპი</w:t>
      </w:r>
      <w:r w:rsidR="00C640CA">
        <w:rPr>
          <w:rFonts w:ascii="Sylfaen" w:hAnsi="Sylfaen" w:cs="Sylfaen"/>
          <w:lang w:val="ka-GE"/>
        </w:rPr>
        <w:t>რა</w:t>
      </w:r>
      <w:r>
        <w:rPr>
          <w:rFonts w:ascii="Sylfaen" w:hAnsi="Sylfaen" w:cs="Sylfaen"/>
          <w:lang w:val="ka-GE"/>
        </w:rPr>
        <w:t xml:space="preserve">ველესი საზრუნავია. </w:t>
      </w:r>
      <w:r w:rsidR="00E76C42" w:rsidRPr="00802259">
        <w:rPr>
          <w:rFonts w:ascii="Sylfaen" w:hAnsi="Sylfaen" w:cs="Sylfaen"/>
          <w:lang w:val="ka-GE"/>
        </w:rPr>
        <w:t>თანდართული</w:t>
      </w:r>
      <w:r w:rsidR="00E76C42" w:rsidRPr="00802259">
        <w:rPr>
          <w:rFonts w:ascii="Sylfaen" w:hAnsi="Sylfaen"/>
          <w:lang w:val="ka-GE"/>
        </w:rPr>
        <w:t xml:space="preserve"> ფაილის სახით გთხოვთ იხილოთ და გაეცნოთ ეი პი ემ ტერმინალზის სამშენებლო უსაფრთხოების პოლიტიკას</w:t>
      </w:r>
      <w:r w:rsidR="00EC2D95">
        <w:rPr>
          <w:rFonts w:ascii="Sylfaen" w:hAnsi="Sylfaen"/>
        </w:rPr>
        <w:t xml:space="preserve"> (</w:t>
      </w:r>
      <w:r w:rsidR="00EC2D95">
        <w:rPr>
          <w:rFonts w:ascii="Sylfaen" w:hAnsi="Sylfaen"/>
          <w:lang w:val="ka-GE"/>
        </w:rPr>
        <w:t xml:space="preserve">დანართი </w:t>
      </w:r>
      <w:r w:rsidR="00BA7E02" w:rsidRPr="00BA7E02">
        <w:rPr>
          <w:rFonts w:ascii="Sylfaen" w:hAnsi="Sylfaen"/>
          <w:lang w:val="ka-GE"/>
        </w:rPr>
        <w:t>#4</w:t>
      </w:r>
      <w:r w:rsidR="00EC2D95" w:rsidRPr="00BA7E02">
        <w:rPr>
          <w:rFonts w:ascii="Sylfaen" w:hAnsi="Sylfaen"/>
          <w:lang w:val="ka-GE"/>
        </w:rPr>
        <w:t>)</w:t>
      </w:r>
      <w:r w:rsidR="00E76C42" w:rsidRPr="00BA7E02">
        <w:rPr>
          <w:rFonts w:ascii="Sylfaen" w:hAnsi="Sylfaen"/>
          <w:lang w:val="ka-GE"/>
        </w:rPr>
        <w:t>.</w:t>
      </w:r>
      <w:r w:rsidR="00E76C42" w:rsidRPr="00802259">
        <w:rPr>
          <w:rFonts w:ascii="Sylfaen" w:hAnsi="Sylfaen"/>
          <w:lang w:val="ka-GE"/>
        </w:rPr>
        <w:t xml:space="preserve"> გთხოვთ, გაითვალისწინოთ, რომ ნებისმიერი ტიპის</w:t>
      </w:r>
      <w:r w:rsidR="00C640CA">
        <w:rPr>
          <w:rFonts w:ascii="Sylfaen" w:hAnsi="Sylfaen"/>
          <w:lang w:val="ka-GE"/>
        </w:rPr>
        <w:t xml:space="preserve"> </w:t>
      </w:r>
      <w:r w:rsidR="00E76C42" w:rsidRPr="00802259">
        <w:rPr>
          <w:rFonts w:ascii="Sylfaen" w:hAnsi="Sylfaen"/>
          <w:lang w:val="ka-GE"/>
        </w:rPr>
        <w:lastRenderedPageBreak/>
        <w:t>სამშენებლო თ</w:t>
      </w:r>
      <w:r w:rsidR="00CF76E0" w:rsidRPr="00802259">
        <w:rPr>
          <w:rFonts w:ascii="Sylfaen" w:hAnsi="Sylfaen"/>
          <w:lang w:val="ka-GE"/>
        </w:rPr>
        <w:t>უ</w:t>
      </w:r>
      <w:r w:rsidR="00E76C42" w:rsidRPr="00802259">
        <w:rPr>
          <w:rFonts w:ascii="Sylfaen" w:hAnsi="Sylfaen"/>
          <w:lang w:val="ka-GE"/>
        </w:rPr>
        <w:t xml:space="preserve"> მსგავსი ტიპის ოპერაცია ფოთის საზღვაო ნავსადგურის ტერიტორიაზე უნდა </w:t>
      </w:r>
      <w:r w:rsidR="00953CA4">
        <w:rPr>
          <w:rFonts w:ascii="Sylfaen" w:hAnsi="Sylfaen"/>
          <w:lang w:val="ka-GE"/>
        </w:rPr>
        <w:t>ჩატარდეს</w:t>
      </w:r>
      <w:r w:rsidR="00E76C42" w:rsidRPr="00802259">
        <w:rPr>
          <w:rFonts w:ascii="Sylfaen" w:hAnsi="Sylfaen"/>
          <w:lang w:val="ka-GE"/>
        </w:rPr>
        <w:t xml:space="preserve"> დოკუმენტში მოცემული პირობების </w:t>
      </w:r>
      <w:r w:rsidR="00107757">
        <w:rPr>
          <w:rFonts w:ascii="Sylfaen" w:hAnsi="Sylfaen"/>
          <w:lang w:val="ka-GE"/>
        </w:rPr>
        <w:t>შესაბამისად</w:t>
      </w:r>
      <w:r w:rsidR="00E76C42" w:rsidRPr="00802259">
        <w:rPr>
          <w:rFonts w:ascii="Sylfaen" w:hAnsi="Sylfaen"/>
          <w:lang w:val="ka-GE"/>
        </w:rPr>
        <w:t>.</w:t>
      </w:r>
    </w:p>
    <w:p w:rsidR="00AA459A" w:rsidRDefault="00AA459A" w:rsidP="00AA459A">
      <w:pPr>
        <w:pStyle w:val="ListParagraph"/>
        <w:jc w:val="both"/>
        <w:rPr>
          <w:rFonts w:ascii="Sylfaen" w:hAnsi="Sylfaen"/>
          <w:lang w:val="ka-GE"/>
        </w:rPr>
      </w:pPr>
    </w:p>
    <w:p w:rsidR="000B56ED" w:rsidRDefault="000B56ED" w:rsidP="00AA459A">
      <w:pPr>
        <w:pStyle w:val="ListParagraph"/>
        <w:jc w:val="both"/>
        <w:rPr>
          <w:rFonts w:ascii="Sylfaen" w:hAnsi="Sylfaen"/>
          <w:lang w:val="ka-GE"/>
        </w:rPr>
      </w:pPr>
    </w:p>
    <w:p w:rsidR="000B56ED" w:rsidRDefault="000B56ED" w:rsidP="00AA459A">
      <w:pPr>
        <w:pStyle w:val="ListParagraph"/>
        <w:jc w:val="both"/>
        <w:rPr>
          <w:rFonts w:ascii="Sylfaen" w:hAnsi="Sylfaen"/>
          <w:lang w:val="ka-GE"/>
        </w:rPr>
      </w:pPr>
    </w:p>
    <w:p w:rsidR="00BA7E02" w:rsidRDefault="00BA7E02" w:rsidP="00AA459A">
      <w:pPr>
        <w:pStyle w:val="ListParagraph"/>
        <w:jc w:val="both"/>
        <w:rPr>
          <w:rFonts w:ascii="Sylfaen" w:hAnsi="Sylfaen"/>
          <w:lang w:val="ka-GE"/>
        </w:rPr>
      </w:pPr>
    </w:p>
    <w:p w:rsidR="00BA7E02" w:rsidRDefault="00BA7E02" w:rsidP="00AA459A">
      <w:pPr>
        <w:pStyle w:val="ListParagraph"/>
        <w:jc w:val="both"/>
        <w:rPr>
          <w:rFonts w:ascii="Sylfaen" w:hAnsi="Sylfaen"/>
          <w:lang w:val="ka-GE"/>
        </w:rPr>
      </w:pPr>
    </w:p>
    <w:p w:rsidR="00AA459A" w:rsidRPr="000B56ED" w:rsidRDefault="00E76C42" w:rsidP="00802259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802259">
        <w:rPr>
          <w:rFonts w:ascii="Sylfaen" w:hAnsi="Sylfaen" w:cs="Sylfaen"/>
          <w:b/>
          <w:lang w:val="ka-GE"/>
        </w:rPr>
        <w:t>აუცილებელი</w:t>
      </w:r>
      <w:r w:rsidR="00AA459A" w:rsidRPr="00802259">
        <w:rPr>
          <w:rFonts w:ascii="Sylfaen" w:hAnsi="Sylfaen"/>
          <w:b/>
          <w:lang w:val="ka-GE"/>
        </w:rPr>
        <w:t xml:space="preserve"> მოთხოვნები:</w:t>
      </w:r>
    </w:p>
    <w:p w:rsidR="000B56ED" w:rsidRPr="00802259" w:rsidRDefault="000B56ED" w:rsidP="000B56ED">
      <w:pPr>
        <w:pStyle w:val="ListParagraph"/>
        <w:ind w:left="1080"/>
        <w:rPr>
          <w:rFonts w:ascii="Sylfaen" w:hAnsi="Sylfaen"/>
          <w:lang w:val="ka-GE"/>
        </w:rPr>
      </w:pPr>
    </w:p>
    <w:p w:rsidR="00AA459A" w:rsidRPr="00487AA8" w:rsidRDefault="00FE614F" w:rsidP="003C4A3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Sylfaen" w:hAnsi="Sylfaen"/>
          <w:lang w:val="ka-GE"/>
        </w:rPr>
      </w:pPr>
      <w:r w:rsidRPr="00487AA8">
        <w:rPr>
          <w:rFonts w:ascii="Sylfaen" w:hAnsi="Sylfaen" w:cs="Sylfaen"/>
          <w:lang w:val="ka-GE"/>
        </w:rPr>
        <w:t>მყიდველი</w:t>
      </w:r>
      <w:r w:rsidRPr="00487AA8">
        <w:rPr>
          <w:rFonts w:ascii="Sylfaen" w:hAnsi="Sylfaen"/>
          <w:lang w:val="ka-GE"/>
        </w:rPr>
        <w:t xml:space="preserve"> ვალდებულია, საკუთარი ხარჯებითა და საშუალებებით მოახდინოს </w:t>
      </w:r>
      <w:r w:rsidR="00982136" w:rsidRPr="00487AA8">
        <w:rPr>
          <w:rFonts w:ascii="Sylfaen" w:hAnsi="Sylfaen"/>
          <w:lang w:val="ka-GE"/>
        </w:rPr>
        <w:t xml:space="preserve">ამწე-ერთეულების დემონტაჟი და  </w:t>
      </w:r>
      <w:r w:rsidRPr="00487AA8">
        <w:rPr>
          <w:rFonts w:ascii="Sylfaen" w:hAnsi="Sylfaen"/>
          <w:lang w:val="ka-GE"/>
        </w:rPr>
        <w:t xml:space="preserve">გამყიდველის  ტერიტორიიდან </w:t>
      </w:r>
      <w:r w:rsidR="00982136" w:rsidRPr="00487AA8">
        <w:rPr>
          <w:rFonts w:ascii="Sylfaen" w:hAnsi="Sylfaen"/>
          <w:lang w:val="ka-GE"/>
        </w:rPr>
        <w:t>მათი</w:t>
      </w:r>
      <w:r w:rsidRPr="00487AA8">
        <w:rPr>
          <w:rFonts w:ascii="Sylfaen" w:hAnsi="Sylfaen"/>
          <w:lang w:val="ka-GE"/>
        </w:rPr>
        <w:t xml:space="preserve"> გატანა</w:t>
      </w:r>
      <w:r w:rsidR="000A265D" w:rsidRPr="00487AA8">
        <w:rPr>
          <w:rFonts w:ascii="Sylfaen" w:hAnsi="Sylfaen"/>
          <w:lang w:val="ka-GE"/>
        </w:rPr>
        <w:t xml:space="preserve"> ხელშეკრულებაზე ხელმოწერის </w:t>
      </w:r>
      <w:r w:rsidR="000A265D" w:rsidRPr="00C07B16">
        <w:rPr>
          <w:rFonts w:ascii="Sylfaen" w:hAnsi="Sylfaen"/>
          <w:lang w:val="ka-GE"/>
        </w:rPr>
        <w:t xml:space="preserve">დღიდან </w:t>
      </w:r>
      <w:r w:rsidR="009C761D" w:rsidRPr="00C07B16">
        <w:rPr>
          <w:rFonts w:ascii="Sylfaen" w:hAnsi="Sylfaen"/>
        </w:rPr>
        <w:t>8</w:t>
      </w:r>
      <w:r w:rsidR="00982136" w:rsidRPr="00C07B16">
        <w:rPr>
          <w:rFonts w:ascii="Sylfaen" w:hAnsi="Sylfaen"/>
        </w:rPr>
        <w:t xml:space="preserve"> </w:t>
      </w:r>
      <w:r w:rsidR="00982136" w:rsidRPr="00C07B16">
        <w:rPr>
          <w:rFonts w:ascii="Sylfaen" w:hAnsi="Sylfaen"/>
          <w:lang w:val="ka-GE"/>
        </w:rPr>
        <w:t xml:space="preserve">კვირის </w:t>
      </w:r>
      <w:r w:rsidR="009C761D">
        <w:rPr>
          <w:rFonts w:ascii="Sylfaen" w:hAnsi="Sylfaen"/>
          <w:lang w:val="ka-GE"/>
        </w:rPr>
        <w:t>განმავლობაში.</w:t>
      </w:r>
      <w:r w:rsidR="0049612A" w:rsidRPr="00487AA8">
        <w:rPr>
          <w:rFonts w:ascii="Sylfaen" w:hAnsi="Sylfaen"/>
          <w:lang w:val="ka-GE"/>
        </w:rPr>
        <w:t xml:space="preserve"> </w:t>
      </w:r>
    </w:p>
    <w:p w:rsidR="00E76C42" w:rsidRPr="00DB5B12" w:rsidRDefault="004B09CB" w:rsidP="00C144BE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Sylfaen" w:hAnsi="Sylfaen"/>
          <w:b/>
          <w:lang w:val="ka-GE"/>
        </w:rPr>
      </w:pPr>
      <w:r w:rsidRPr="004B09CB">
        <w:rPr>
          <w:rFonts w:ascii="Sylfaen" w:hAnsi="Sylfaen"/>
          <w:lang w:val="ka-GE"/>
        </w:rPr>
        <w:t xml:space="preserve">სატენდერო წინადადების წარმოდგენასთან ერთად პრეტენდენტმა აუცილებლად უნდა წარმოადგინოს </w:t>
      </w:r>
      <w:r w:rsidR="000A265D" w:rsidRPr="004B09CB">
        <w:rPr>
          <w:rFonts w:ascii="Sylfaen" w:hAnsi="Sylfaen"/>
          <w:lang w:val="ka-GE"/>
        </w:rPr>
        <w:t>ამწ</w:t>
      </w:r>
      <w:r w:rsidRPr="004B09CB">
        <w:rPr>
          <w:rFonts w:ascii="Sylfaen" w:hAnsi="Sylfaen"/>
          <w:lang w:val="ka-GE"/>
        </w:rPr>
        <w:t>(ებ)</w:t>
      </w:r>
      <w:r w:rsidR="000A265D" w:rsidRPr="004B09CB">
        <w:rPr>
          <w:rFonts w:ascii="Sylfaen" w:hAnsi="Sylfaen"/>
          <w:lang w:val="ka-GE"/>
        </w:rPr>
        <w:t xml:space="preserve">ის </w:t>
      </w:r>
      <w:r w:rsidR="00487AA8">
        <w:rPr>
          <w:rFonts w:ascii="Sylfaen" w:hAnsi="Sylfaen"/>
          <w:lang w:val="ka-GE"/>
        </w:rPr>
        <w:t>დემონტაჟ</w:t>
      </w:r>
      <w:r w:rsidR="00046DAE">
        <w:rPr>
          <w:rFonts w:ascii="Sylfaen" w:hAnsi="Sylfaen"/>
          <w:lang w:val="ka-GE"/>
        </w:rPr>
        <w:t xml:space="preserve">ის და </w:t>
      </w:r>
      <w:r w:rsidR="00046DAE" w:rsidRPr="004B09CB">
        <w:rPr>
          <w:rFonts w:ascii="Sylfaen" w:hAnsi="Sylfaen"/>
          <w:lang w:val="ka-GE"/>
        </w:rPr>
        <w:t>ტერიტორიიდან გატანის გეგმა</w:t>
      </w:r>
      <w:r w:rsidR="00487AA8">
        <w:rPr>
          <w:rFonts w:ascii="Sylfaen" w:hAnsi="Sylfaen"/>
          <w:lang w:val="ka-GE"/>
        </w:rPr>
        <w:t xml:space="preserve"> და </w:t>
      </w:r>
      <w:r w:rsidR="00046DAE">
        <w:rPr>
          <w:rFonts w:ascii="Sylfaen" w:hAnsi="Sylfaen"/>
          <w:lang w:val="ka-GE"/>
        </w:rPr>
        <w:t xml:space="preserve">აღნიშნულ ოპერაციასთან დაკავშირებული რისკების შეფასების დოკუმენტი </w:t>
      </w:r>
      <w:r>
        <w:rPr>
          <w:rFonts w:ascii="Sylfaen" w:hAnsi="Sylfaen"/>
          <w:lang w:val="ka-GE"/>
        </w:rPr>
        <w:t xml:space="preserve">(გეგმაში დაწვრილებით უნდა იქნეს მოცემული ამწეების </w:t>
      </w:r>
      <w:r w:rsidR="008E3782">
        <w:rPr>
          <w:rFonts w:ascii="Sylfaen" w:hAnsi="Sylfaen"/>
          <w:lang w:val="ka-GE"/>
        </w:rPr>
        <w:t>დაშლის</w:t>
      </w:r>
      <w:r w:rsidR="00C640CA">
        <w:rPr>
          <w:rFonts w:ascii="Sylfaen" w:hAnsi="Sylfaen"/>
          <w:lang w:val="ka-GE"/>
        </w:rPr>
        <w:t>აა</w:t>
      </w:r>
      <w:r w:rsidR="008E3782">
        <w:rPr>
          <w:rFonts w:ascii="Sylfaen" w:hAnsi="Sylfaen"/>
          <w:lang w:val="ka-GE"/>
        </w:rPr>
        <w:t xml:space="preserve"> და </w:t>
      </w:r>
      <w:r w:rsidR="00AE4726">
        <w:rPr>
          <w:rFonts w:ascii="Sylfaen" w:hAnsi="Sylfaen"/>
          <w:lang w:val="ka-GE"/>
        </w:rPr>
        <w:t xml:space="preserve">გატანის პროცედურა და </w:t>
      </w:r>
      <w:r w:rsidR="00DB5B12">
        <w:rPr>
          <w:rFonts w:ascii="Sylfaen" w:hAnsi="Sylfaen"/>
          <w:lang w:val="ka-GE"/>
        </w:rPr>
        <w:t xml:space="preserve">ამ ოპერაციისათვის გამოსაყენებელი </w:t>
      </w:r>
      <w:r w:rsidR="00AE4726">
        <w:rPr>
          <w:rFonts w:ascii="Sylfaen" w:hAnsi="Sylfaen"/>
          <w:lang w:val="ka-GE"/>
        </w:rPr>
        <w:t xml:space="preserve">დამხმარე </w:t>
      </w:r>
      <w:r w:rsidR="00DB5B12">
        <w:rPr>
          <w:rFonts w:ascii="Sylfaen" w:hAnsi="Sylfaen"/>
          <w:lang w:val="ka-GE"/>
        </w:rPr>
        <w:t>ტექნიკის ჩამონათვალი)</w:t>
      </w:r>
      <w:r w:rsidR="00334ABD">
        <w:rPr>
          <w:rFonts w:ascii="Sylfaen" w:hAnsi="Sylfaen"/>
          <w:lang w:val="en-GB"/>
        </w:rPr>
        <w:t>.</w:t>
      </w:r>
    </w:p>
    <w:p w:rsidR="00DB5B12" w:rsidRDefault="00DB5B12" w:rsidP="00C144BE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Sylfaen" w:hAnsi="Sylfaen"/>
          <w:lang w:val="ka-GE"/>
        </w:rPr>
      </w:pPr>
      <w:r w:rsidRPr="00DB5B12">
        <w:rPr>
          <w:rFonts w:ascii="Sylfaen" w:hAnsi="Sylfaen"/>
          <w:lang w:val="ka-GE"/>
        </w:rPr>
        <w:t>სამუშაოები უნდა შესრულდეს</w:t>
      </w:r>
      <w:r>
        <w:rPr>
          <w:rFonts w:ascii="Sylfaen" w:hAnsi="Sylfaen"/>
          <w:lang w:val="ka-GE"/>
        </w:rPr>
        <w:t xml:space="preserve"> კონტრაქტორის მუშახელით, ტექნიკითა და სამუშაო იარაღებით</w:t>
      </w:r>
      <w:r w:rsidR="00487AA8">
        <w:rPr>
          <w:rFonts w:ascii="Sylfaen" w:hAnsi="Sylfaen"/>
          <w:lang w:val="ka-GE"/>
        </w:rPr>
        <w:t>.</w:t>
      </w:r>
    </w:p>
    <w:p w:rsidR="00DB5B12" w:rsidRDefault="00DB5B12" w:rsidP="00DB5B12">
      <w:pPr>
        <w:pStyle w:val="ListParagraph"/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იმ შემთხვევაში თუ კონტრაქტორს და</w:t>
      </w:r>
      <w:r w:rsidR="00C640CA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>ჭირდება პორტის საკუთრებაში არსებული ტექნიკის გამოყენება</w:t>
      </w:r>
      <w:r w:rsidR="00C640CA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ის გადაიხდის ტექნიკით სარგებლობის თანხას ნავსადგურში არსებული ტარიფების მიხედვით</w:t>
      </w:r>
      <w:r w:rsidR="00487AA8">
        <w:rPr>
          <w:rFonts w:ascii="Sylfaen" w:hAnsi="Sylfaen"/>
          <w:lang w:val="ka-GE"/>
        </w:rPr>
        <w:t>.</w:t>
      </w:r>
    </w:p>
    <w:p w:rsidR="00DB5B12" w:rsidRDefault="00DB5B12" w:rsidP="00DB5B1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აუცილებელია</w:t>
      </w:r>
      <w:r w:rsidR="00C640CA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კონ</w:t>
      </w:r>
      <w:r w:rsidR="00C640CA">
        <w:rPr>
          <w:rFonts w:ascii="Sylfaen" w:hAnsi="Sylfaen"/>
          <w:lang w:val="ka-GE"/>
        </w:rPr>
        <w:t>რ</w:t>
      </w:r>
      <w:r>
        <w:rPr>
          <w:rFonts w:ascii="Sylfaen" w:hAnsi="Sylfaen"/>
          <w:lang w:val="ka-GE"/>
        </w:rPr>
        <w:t xml:space="preserve">ტაქტორმა კომპანიამ სამუშაო მოედანზე შეინჩუნოს სისუფთავე და უზრუნველყოს </w:t>
      </w:r>
      <w:r w:rsidR="00487AA8">
        <w:rPr>
          <w:rFonts w:ascii="Sylfaen" w:hAnsi="Sylfaen"/>
          <w:lang w:val="ka-GE"/>
        </w:rPr>
        <w:t>დემონტაჟისთვის გამოყოფილი ტერიტორიის</w:t>
      </w:r>
      <w:r>
        <w:rPr>
          <w:rFonts w:ascii="Sylfaen" w:hAnsi="Sylfaen"/>
          <w:lang w:val="ka-GE"/>
        </w:rPr>
        <w:t xml:space="preserve"> უსაფრთხოება ნავსადგურში მიმდინარე სხვა ოპერაციებისათვის. </w:t>
      </w:r>
      <w:r w:rsidR="00487AA8">
        <w:rPr>
          <w:rFonts w:ascii="Sylfaen" w:hAnsi="Sylfaen"/>
          <w:lang w:val="ka-GE"/>
        </w:rPr>
        <w:t xml:space="preserve">შენიშვნა: </w:t>
      </w:r>
      <w:r>
        <w:rPr>
          <w:rFonts w:ascii="Sylfaen" w:hAnsi="Sylfaen"/>
          <w:lang w:val="ka-GE"/>
        </w:rPr>
        <w:t>ამწე(ებ)ის დემონტაჟი ვერ მოხდება გემების დაცლის თუ დატვირთვის ოპერაციების პარალელურად.</w:t>
      </w:r>
    </w:p>
    <w:p w:rsidR="00DB5B12" w:rsidRDefault="00DB5B12" w:rsidP="00DB5B1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პრეტენდენტებმა სატენდერო წინადადებაში უნდა ატვირთონ ქვე-კონტრატორი კომპანიების ჩამონათვალი (ასეთის არსებობის შემთხვევაში)</w:t>
      </w:r>
    </w:p>
    <w:p w:rsidR="00DB5B12" w:rsidRPr="00DB5B12" w:rsidRDefault="00DB5B12" w:rsidP="00DB5B1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ხელშეკრულების გაფორმებამდე გამარჯვებულმა კომპანიამ უნდა წარმოადგინოს საბუთი, რომ მუშა-ხელს, რომელიც ჩართული იქნება ამწის დაშლის და გატანის ოპერაციებში აქვს სიცოცხლის </w:t>
      </w:r>
      <w:r w:rsidR="00936947">
        <w:rPr>
          <w:rFonts w:ascii="Sylfaen" w:hAnsi="Sylfaen"/>
          <w:lang w:val="ka-GE"/>
        </w:rPr>
        <w:t>და უბედური შემთვევის დაზღვევა. ასევე კონტრაქტორმა უნდა წარმოადგინოს მესამე მხარის</w:t>
      </w:r>
      <w:r w:rsidR="006B208A">
        <w:rPr>
          <w:rFonts w:ascii="Sylfaen" w:hAnsi="Sylfaen"/>
        </w:rPr>
        <w:t xml:space="preserve"> </w:t>
      </w:r>
      <w:r w:rsidR="006B208A">
        <w:rPr>
          <w:rFonts w:ascii="Sylfaen" w:hAnsi="Sylfaen"/>
          <w:lang w:val="ka-GE"/>
        </w:rPr>
        <w:t>პასუხისმგებლობის</w:t>
      </w:r>
      <w:r w:rsidR="00936947">
        <w:rPr>
          <w:rFonts w:ascii="Sylfaen" w:hAnsi="Sylfaen"/>
          <w:lang w:val="ka-GE"/>
        </w:rPr>
        <w:t xml:space="preserve"> და </w:t>
      </w:r>
      <w:r w:rsidR="006B208A">
        <w:rPr>
          <w:rFonts w:ascii="Sylfaen" w:hAnsi="Sylfaen"/>
          <w:lang w:val="ka-GE"/>
        </w:rPr>
        <w:t xml:space="preserve">საოპერაციო </w:t>
      </w:r>
      <w:r w:rsidR="00C640CA">
        <w:rPr>
          <w:rFonts w:ascii="Sylfaen" w:hAnsi="Sylfaen"/>
          <w:lang w:val="ka-GE"/>
        </w:rPr>
        <w:t>საქ</w:t>
      </w:r>
      <w:r w:rsidR="006B208A">
        <w:rPr>
          <w:rFonts w:ascii="Sylfaen" w:hAnsi="Sylfaen"/>
          <w:lang w:val="ka-GE"/>
        </w:rPr>
        <w:t xml:space="preserve">მიანობის </w:t>
      </w:r>
      <w:r w:rsidR="00936947">
        <w:rPr>
          <w:rFonts w:ascii="Sylfaen" w:hAnsi="Sylfaen"/>
          <w:lang w:val="ka-GE"/>
        </w:rPr>
        <w:t>რისკების დაზღვევის სერთიფიკატი.</w:t>
      </w:r>
    </w:p>
    <w:p w:rsidR="00802259" w:rsidRPr="004B09CB" w:rsidRDefault="00802259" w:rsidP="00802259">
      <w:pPr>
        <w:pStyle w:val="ListParagraph"/>
        <w:spacing w:line="276" w:lineRule="auto"/>
        <w:jc w:val="both"/>
        <w:rPr>
          <w:rFonts w:ascii="Sylfaen" w:hAnsi="Sylfaen"/>
          <w:b/>
          <w:lang w:val="ka-GE"/>
        </w:rPr>
      </w:pPr>
    </w:p>
    <w:p w:rsidR="00FE614F" w:rsidRDefault="00B14C77" w:rsidP="0080225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Sylfaen" w:hAnsi="Sylfaen"/>
          <w:b/>
          <w:lang w:val="ka-GE"/>
        </w:rPr>
      </w:pPr>
      <w:r w:rsidRPr="00802259">
        <w:rPr>
          <w:rFonts w:ascii="Sylfaen" w:hAnsi="Sylfaen" w:cs="Sylfaen"/>
          <w:b/>
          <w:lang w:val="ka-GE"/>
        </w:rPr>
        <w:t>სატენდერო</w:t>
      </w:r>
      <w:r w:rsidRPr="00802259">
        <w:rPr>
          <w:rFonts w:ascii="Sylfaen" w:hAnsi="Sylfaen"/>
          <w:b/>
          <w:lang w:val="ka-GE"/>
        </w:rPr>
        <w:t xml:space="preserve"> შემოთავაზება</w:t>
      </w:r>
    </w:p>
    <w:p w:rsidR="00487AA8" w:rsidRPr="00802259" w:rsidRDefault="00487AA8" w:rsidP="00487AA8">
      <w:pPr>
        <w:pStyle w:val="ListParagraph"/>
        <w:spacing w:line="276" w:lineRule="auto"/>
        <w:ind w:left="1080"/>
        <w:jc w:val="both"/>
        <w:rPr>
          <w:rFonts w:ascii="Sylfaen" w:hAnsi="Sylfaen"/>
          <w:b/>
          <w:lang w:val="ka-GE"/>
        </w:rPr>
      </w:pPr>
    </w:p>
    <w:p w:rsidR="00DA4C04" w:rsidRDefault="00966DBF" w:rsidP="00F80A7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პრეტენდენტმა სატენდერო წინადადების </w:t>
      </w:r>
      <w:r w:rsidR="00175304">
        <w:rPr>
          <w:rFonts w:ascii="Sylfaen" w:hAnsi="Sylfaen"/>
          <w:lang w:val="ka-GE"/>
        </w:rPr>
        <w:t>წარმოდგენის მიზნით</w:t>
      </w:r>
      <w:r>
        <w:rPr>
          <w:rFonts w:ascii="Sylfaen" w:hAnsi="Sylfaen"/>
          <w:lang w:val="ka-GE"/>
        </w:rPr>
        <w:t xml:space="preserve"> უნდა შეავსოს სატენდერო წინადადების ფორმაში </w:t>
      </w:r>
      <w:r w:rsidRPr="007C1E6E">
        <w:rPr>
          <w:rFonts w:ascii="Sylfaen" w:hAnsi="Sylfaen"/>
          <w:lang w:val="ka-GE"/>
        </w:rPr>
        <w:t>(</w:t>
      </w:r>
      <w:r w:rsidR="007C1E6E" w:rsidRPr="007C1E6E">
        <w:rPr>
          <w:rFonts w:ascii="Sylfaen" w:hAnsi="Sylfaen"/>
          <w:lang w:val="ka-GE"/>
        </w:rPr>
        <w:t>დანართი</w:t>
      </w:r>
      <w:r w:rsidRPr="007C1E6E">
        <w:rPr>
          <w:rFonts w:ascii="Sylfaen" w:hAnsi="Sylfaen"/>
          <w:lang w:val="ka-GE"/>
        </w:rPr>
        <w:t xml:space="preserve"> #</w:t>
      </w:r>
      <w:r w:rsidR="0099184B" w:rsidRPr="007C1E6E">
        <w:rPr>
          <w:rFonts w:ascii="Sylfaen" w:hAnsi="Sylfaen"/>
        </w:rPr>
        <w:t xml:space="preserve"> </w:t>
      </w:r>
      <w:r w:rsidR="007C1E6E" w:rsidRPr="007C1E6E">
        <w:rPr>
          <w:rFonts w:ascii="Sylfaen" w:hAnsi="Sylfaen"/>
          <w:lang w:val="ka-GE"/>
        </w:rPr>
        <w:t>5</w:t>
      </w:r>
      <w:r w:rsidRPr="007C1E6E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 xml:space="preserve"> მოთხოვნილი ინფორმაცია</w:t>
      </w:r>
      <w:r w:rsidR="00F62E0B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</w:p>
    <w:p w:rsidR="00966DBF" w:rsidRDefault="00966DBF" w:rsidP="00966DBF">
      <w:pPr>
        <w:pStyle w:val="ListParagraph"/>
        <w:spacing w:line="276" w:lineRule="auto"/>
        <w:rPr>
          <w:rFonts w:ascii="Sylfaen" w:hAnsi="Sylfaen"/>
          <w:lang w:val="ka-GE"/>
        </w:rPr>
      </w:pPr>
    </w:p>
    <w:p w:rsidR="00DA4C04" w:rsidRPr="00487AA8" w:rsidRDefault="00DA4C04" w:rsidP="00DA4C04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lastRenderedPageBreak/>
        <w:t>პრეტენდენტის მიერ წარმოდგენილი სატენდერო წინადადება თანმხლები დოკუმენტაციით</w:t>
      </w:r>
      <w:r w:rsidR="00C57830">
        <w:rPr>
          <w:rFonts w:ascii="Sylfaen" w:hAnsi="Sylfaen"/>
          <w:color w:val="000000" w:themeColor="text1"/>
        </w:rPr>
        <w:t xml:space="preserve"> (</w:t>
      </w:r>
      <w:r w:rsidR="00C57830">
        <w:rPr>
          <w:rFonts w:ascii="Sylfaen" w:hAnsi="Sylfaen"/>
          <w:color w:val="000000" w:themeColor="text1"/>
          <w:lang w:val="ka-GE"/>
        </w:rPr>
        <w:t xml:space="preserve">ტერიტორიიდან გატანის გეგმა) </w:t>
      </w:r>
      <w:r>
        <w:rPr>
          <w:rFonts w:ascii="Sylfaen" w:hAnsi="Sylfaen"/>
          <w:color w:val="000000" w:themeColor="text1"/>
          <w:lang w:val="ka-GE"/>
        </w:rPr>
        <w:t>უნდა იყოს ხელმოწერილი და ბეჭედდასმული  უფლებამოსილი პირის მიერ</w:t>
      </w:r>
      <w:r>
        <w:rPr>
          <w:rFonts w:ascii="Sylfaen" w:hAnsi="Sylfaen"/>
          <w:color w:val="000000" w:themeColor="text1"/>
        </w:rPr>
        <w:t>.</w:t>
      </w:r>
    </w:p>
    <w:p w:rsidR="00487AA8" w:rsidRDefault="00487AA8" w:rsidP="00487AA8">
      <w:pPr>
        <w:pStyle w:val="ListParagraph"/>
        <w:rPr>
          <w:rFonts w:ascii="Sylfaen" w:hAnsi="Sylfaen"/>
          <w:color w:val="000000" w:themeColor="text1"/>
          <w:lang w:val="ka-GE"/>
        </w:rPr>
      </w:pPr>
    </w:p>
    <w:p w:rsidR="00487AA8" w:rsidRDefault="00487AA8" w:rsidP="00487AA8">
      <w:pPr>
        <w:pStyle w:val="ListParagraph"/>
        <w:rPr>
          <w:rFonts w:ascii="Sylfaen" w:hAnsi="Sylfaen"/>
          <w:color w:val="000000" w:themeColor="text1"/>
          <w:lang w:val="ka-GE"/>
        </w:rPr>
      </w:pPr>
    </w:p>
    <w:p w:rsidR="00487AA8" w:rsidRDefault="00487AA8" w:rsidP="00487AA8">
      <w:pPr>
        <w:pStyle w:val="ListParagraph"/>
        <w:rPr>
          <w:rFonts w:ascii="Sylfaen" w:hAnsi="Sylfaen"/>
          <w:color w:val="000000" w:themeColor="text1"/>
          <w:lang w:val="ka-GE"/>
        </w:rPr>
      </w:pPr>
    </w:p>
    <w:p w:rsidR="00487AA8" w:rsidRPr="00487AA8" w:rsidRDefault="00487AA8" w:rsidP="00487AA8">
      <w:pPr>
        <w:pStyle w:val="ListParagraph"/>
        <w:rPr>
          <w:rFonts w:ascii="Sylfaen" w:hAnsi="Sylfaen"/>
          <w:color w:val="000000" w:themeColor="text1"/>
          <w:lang w:val="ka-GE"/>
        </w:rPr>
      </w:pPr>
    </w:p>
    <w:p w:rsidR="00487AA8" w:rsidRDefault="00487AA8" w:rsidP="00487AA8">
      <w:pPr>
        <w:pStyle w:val="ListParagraph"/>
        <w:spacing w:line="256" w:lineRule="auto"/>
        <w:jc w:val="both"/>
        <w:rPr>
          <w:rFonts w:ascii="Sylfaen" w:hAnsi="Sylfaen"/>
          <w:color w:val="000000" w:themeColor="text1"/>
          <w:lang w:val="ka-GE"/>
        </w:rPr>
      </w:pPr>
    </w:p>
    <w:p w:rsidR="00F62E0B" w:rsidRPr="00DA3473" w:rsidRDefault="00DA3473" w:rsidP="00DA3473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Sylfaen" w:hAnsi="Sylfaen" w:cs="Sylfaen"/>
          <w:b/>
          <w:color w:val="000000" w:themeColor="text1"/>
        </w:rPr>
      </w:pPr>
      <w:r>
        <w:rPr>
          <w:rFonts w:ascii="Sylfaen" w:hAnsi="Sylfaen" w:cs="Sylfaen"/>
          <w:b/>
          <w:color w:val="000000" w:themeColor="text1"/>
          <w:lang w:val="ka-GE"/>
        </w:rPr>
        <w:t>ტენდერის შეფასების კრიტერიუმები:</w:t>
      </w:r>
    </w:p>
    <w:p w:rsidR="00DA3473" w:rsidRPr="00DA3473" w:rsidRDefault="00DA3473" w:rsidP="00DA3473">
      <w:pPr>
        <w:pStyle w:val="ListParagraph"/>
        <w:spacing w:line="276" w:lineRule="auto"/>
        <w:ind w:left="1080"/>
        <w:jc w:val="both"/>
        <w:rPr>
          <w:rFonts w:ascii="Sylfaen" w:hAnsi="Sylfaen" w:cs="Sylfaen"/>
          <w:b/>
          <w:color w:val="000000" w:themeColor="text1"/>
        </w:rPr>
      </w:pPr>
    </w:p>
    <w:p w:rsidR="00DA3473" w:rsidRPr="00334ABD" w:rsidRDefault="00DA3473" w:rsidP="00DA3473">
      <w:pPr>
        <w:pStyle w:val="ListParagraph"/>
        <w:spacing w:line="276" w:lineRule="auto"/>
        <w:ind w:left="1080"/>
        <w:jc w:val="both"/>
        <w:rPr>
          <w:rFonts w:ascii="Sylfaen" w:hAnsi="Sylfaen"/>
          <w:color w:val="000000" w:themeColor="text1"/>
          <w:lang w:val="en-GB"/>
        </w:rPr>
      </w:pPr>
      <w:r w:rsidRPr="001449E4">
        <w:rPr>
          <w:rFonts w:ascii="Sylfaen" w:hAnsi="Sylfaen"/>
          <w:color w:val="000000" w:themeColor="text1"/>
          <w:lang w:val="ka-GE"/>
        </w:rPr>
        <w:t xml:space="preserve">ა) ფასი - მაღალი </w:t>
      </w:r>
      <w:r w:rsidR="00487AA8" w:rsidRPr="001449E4">
        <w:rPr>
          <w:rFonts w:ascii="Sylfaen" w:hAnsi="Sylfaen"/>
          <w:color w:val="000000" w:themeColor="text1"/>
          <w:lang w:val="ka-GE"/>
        </w:rPr>
        <w:t>ქულა</w:t>
      </w:r>
      <w:r w:rsidRPr="001449E4">
        <w:rPr>
          <w:rFonts w:ascii="Sylfaen" w:hAnsi="Sylfaen"/>
          <w:color w:val="000000" w:themeColor="text1"/>
          <w:lang w:val="ka-GE"/>
        </w:rPr>
        <w:t xml:space="preserve"> უმაღლესი ფასისთვის</w:t>
      </w:r>
      <w:r w:rsidR="00334ABD" w:rsidRPr="001449E4">
        <w:rPr>
          <w:rFonts w:ascii="Sylfaen" w:hAnsi="Sylfaen"/>
          <w:color w:val="000000" w:themeColor="text1"/>
          <w:lang w:val="en-GB"/>
        </w:rPr>
        <w:t>;</w:t>
      </w:r>
    </w:p>
    <w:p w:rsidR="00DA3473" w:rsidRPr="00334ABD" w:rsidRDefault="00DA3473" w:rsidP="00DA3473">
      <w:pPr>
        <w:pStyle w:val="ListParagraph"/>
        <w:spacing w:line="276" w:lineRule="auto"/>
        <w:ind w:left="1080"/>
        <w:jc w:val="both"/>
        <w:rPr>
          <w:rFonts w:ascii="Sylfaen" w:hAnsi="Sylfaen"/>
          <w:color w:val="000000" w:themeColor="text1"/>
          <w:lang w:val="en-GB"/>
        </w:rPr>
      </w:pPr>
      <w:r w:rsidRPr="001449E4">
        <w:rPr>
          <w:rFonts w:ascii="Sylfaen" w:hAnsi="Sylfaen"/>
          <w:color w:val="000000" w:themeColor="text1"/>
          <w:lang w:val="ka-GE"/>
        </w:rPr>
        <w:t>ბ) ამწ(ებ)ის გატანის ვადა - მოკლე ვადას მიენიჭება უპირატესობა</w:t>
      </w:r>
      <w:r w:rsidR="00334ABD" w:rsidRPr="001449E4">
        <w:rPr>
          <w:rFonts w:ascii="Sylfaen" w:hAnsi="Sylfaen"/>
          <w:color w:val="000000" w:themeColor="text1"/>
          <w:lang w:val="en-GB"/>
        </w:rPr>
        <w:t>;</w:t>
      </w:r>
    </w:p>
    <w:p w:rsidR="00DA3473" w:rsidRPr="00334ABD" w:rsidRDefault="00DA3473" w:rsidP="00DA3473">
      <w:pPr>
        <w:pStyle w:val="ListParagraph"/>
        <w:spacing w:line="276" w:lineRule="auto"/>
        <w:ind w:left="1080"/>
        <w:jc w:val="both"/>
        <w:rPr>
          <w:rFonts w:ascii="Sylfaen" w:hAnsi="Sylfaen"/>
          <w:color w:val="000000" w:themeColor="text1"/>
          <w:lang w:val="en-GB"/>
        </w:rPr>
      </w:pPr>
      <w:r>
        <w:rPr>
          <w:rFonts w:ascii="Sylfaen" w:hAnsi="Sylfaen"/>
          <w:color w:val="000000" w:themeColor="text1"/>
          <w:lang w:val="ka-GE"/>
        </w:rPr>
        <w:t>გ) სამოქმედო გეგმის სპეციფიკა და ტენდერის მოთხოვნებთან შესაბამისობა</w:t>
      </w:r>
      <w:r w:rsidR="00334ABD">
        <w:rPr>
          <w:rFonts w:ascii="Sylfaen" w:hAnsi="Sylfaen"/>
          <w:color w:val="000000" w:themeColor="text1"/>
          <w:lang w:val="en-GB"/>
        </w:rPr>
        <w:t>;</w:t>
      </w:r>
    </w:p>
    <w:p w:rsidR="00DA3473" w:rsidRPr="00334ABD" w:rsidRDefault="00DA3473" w:rsidP="00DA3473">
      <w:pPr>
        <w:pStyle w:val="ListParagraph"/>
        <w:spacing w:line="276" w:lineRule="auto"/>
        <w:ind w:left="1080"/>
        <w:jc w:val="both"/>
        <w:rPr>
          <w:rFonts w:ascii="Sylfaen" w:hAnsi="Sylfaen"/>
          <w:color w:val="000000" w:themeColor="text1"/>
          <w:lang w:val="en-GB"/>
        </w:rPr>
      </w:pPr>
      <w:r>
        <w:rPr>
          <w:rFonts w:ascii="Sylfaen" w:hAnsi="Sylfaen"/>
          <w:color w:val="000000" w:themeColor="text1"/>
          <w:lang w:val="ka-GE"/>
        </w:rPr>
        <w:t xml:space="preserve">დ) რისკების შეფასების ხარისხი და </w:t>
      </w:r>
      <w:r w:rsidR="00334ABD">
        <w:rPr>
          <w:rFonts w:ascii="Sylfaen" w:hAnsi="Sylfaen"/>
          <w:color w:val="000000" w:themeColor="text1"/>
          <w:lang w:val="ka-GE"/>
        </w:rPr>
        <w:t xml:space="preserve">მისი </w:t>
      </w:r>
      <w:r>
        <w:rPr>
          <w:rFonts w:ascii="Sylfaen" w:hAnsi="Sylfaen"/>
          <w:color w:val="000000" w:themeColor="text1"/>
          <w:lang w:val="ka-GE"/>
        </w:rPr>
        <w:t>შესაბამისობა კომპანიის უსაფრთოების მოთხოვნებთან</w:t>
      </w:r>
      <w:r w:rsidR="00334ABD">
        <w:rPr>
          <w:rFonts w:ascii="Sylfaen" w:hAnsi="Sylfaen"/>
          <w:color w:val="000000" w:themeColor="text1"/>
          <w:lang w:val="ka-GE"/>
        </w:rPr>
        <w:t>.</w:t>
      </w:r>
    </w:p>
    <w:p w:rsidR="00DA3473" w:rsidRPr="00DA3473" w:rsidRDefault="00DA3473" w:rsidP="00DA3473">
      <w:pPr>
        <w:pStyle w:val="ListParagraph"/>
        <w:spacing w:line="276" w:lineRule="auto"/>
        <w:ind w:left="1080"/>
        <w:jc w:val="both"/>
        <w:rPr>
          <w:rFonts w:ascii="Sylfaen" w:hAnsi="Sylfaen" w:cs="Sylfaen"/>
          <w:b/>
          <w:color w:val="000000" w:themeColor="text1"/>
          <w:lang w:val="ka-GE"/>
        </w:rPr>
      </w:pPr>
    </w:p>
    <w:p w:rsidR="00DA4C04" w:rsidRPr="00802259" w:rsidRDefault="00DA4C04" w:rsidP="0080225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Sylfaen" w:hAnsi="Sylfaen"/>
          <w:b/>
          <w:color w:val="000000" w:themeColor="text1"/>
          <w:lang w:val="ka-GE"/>
        </w:rPr>
      </w:pPr>
      <w:r w:rsidRPr="00802259">
        <w:rPr>
          <w:rFonts w:ascii="Sylfaen" w:hAnsi="Sylfaen" w:cs="Sylfaen"/>
          <w:b/>
          <w:color w:val="000000" w:themeColor="text1"/>
          <w:lang w:val="ka-GE"/>
        </w:rPr>
        <w:t>ტენდერის</w:t>
      </w:r>
      <w:r w:rsidRPr="00802259">
        <w:rPr>
          <w:rFonts w:ascii="Sylfaen" w:hAnsi="Sylfaen"/>
          <w:b/>
          <w:color w:val="000000" w:themeColor="text1"/>
          <w:lang w:val="ka-GE"/>
        </w:rPr>
        <w:t xml:space="preserve"> ჩაბარების პირობები:</w:t>
      </w:r>
    </w:p>
    <w:p w:rsidR="0049612A" w:rsidRPr="00BB6E52" w:rsidRDefault="00DA4C04" w:rsidP="00F5473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Style w:val="Hyperlink"/>
          <w:lang w:val="ka-GE"/>
        </w:rPr>
      </w:pPr>
      <w:r w:rsidRPr="0049612A">
        <w:rPr>
          <w:rFonts w:ascii="Sylfaen" w:eastAsia="Times New Roman" w:hAnsi="Sylfaen" w:cs="Helvetica"/>
          <w:bCs/>
          <w:color w:val="000000" w:themeColor="text1"/>
          <w:lang w:val="ka-GE"/>
        </w:rPr>
        <w:t>სატენდერო წინადა</w:t>
      </w:r>
      <w:r w:rsidR="0049612A">
        <w:rPr>
          <w:rFonts w:ascii="Sylfaen" w:eastAsia="Times New Roman" w:hAnsi="Sylfaen" w:cs="Helvetica"/>
          <w:bCs/>
          <w:color w:val="000000" w:themeColor="text1"/>
          <w:lang w:val="ka-GE"/>
        </w:rPr>
        <w:t>დება უნდა</w:t>
      </w:r>
      <w:r w:rsidR="0049612A" w:rsidRPr="0049612A">
        <w:rPr>
          <w:rFonts w:ascii="Sylfaen" w:eastAsia="Times New Roman" w:hAnsi="Sylfaen" w:cs="Helvetica"/>
          <w:bCs/>
          <w:color w:val="000000" w:themeColor="text1"/>
          <w:lang w:val="ka-GE"/>
        </w:rPr>
        <w:t xml:space="preserve"> მოგვაწოდოთ</w:t>
      </w:r>
      <w:r w:rsidRPr="0049612A">
        <w:rPr>
          <w:rFonts w:ascii="Sylfaen" w:eastAsia="Times New Roman" w:hAnsi="Sylfaen" w:cs="Helvetica"/>
          <w:bCs/>
          <w:color w:val="000000" w:themeColor="text1"/>
          <w:lang w:val="ka-GE"/>
        </w:rPr>
        <w:t xml:space="preserve"> ელექტრონული </w:t>
      </w:r>
      <w:r w:rsidR="00F54739">
        <w:rPr>
          <w:rFonts w:ascii="Sylfaen" w:eastAsia="Times New Roman" w:hAnsi="Sylfaen" w:cs="Helvetica"/>
          <w:bCs/>
          <w:color w:val="000000" w:themeColor="text1"/>
          <w:lang w:val="ka-GE"/>
        </w:rPr>
        <w:t xml:space="preserve">ფოსტის საშუალებით, </w:t>
      </w:r>
      <w:r w:rsidR="00F54739" w:rsidRPr="001449E4">
        <w:rPr>
          <w:rFonts w:ascii="Sylfaen" w:eastAsia="Times New Roman" w:hAnsi="Sylfaen" w:cs="Helvetica"/>
          <w:bCs/>
          <w:color w:val="000000" w:themeColor="text1"/>
          <w:lang w:val="ka-GE"/>
        </w:rPr>
        <w:t>ელ.ფოსტაზე-</w:t>
      </w:r>
      <w:r w:rsidR="00505F01">
        <w:fldChar w:fldCharType="begin"/>
      </w:r>
      <w:r w:rsidR="00505F01" w:rsidRPr="00505F01">
        <w:rPr>
          <w:lang w:val="ka-GE"/>
        </w:rPr>
        <w:instrText xml:space="preserve"> HYPERLINK "mailto:Konstantine.Chaganava@apmterminals.com" </w:instrText>
      </w:r>
      <w:r w:rsidR="00505F01">
        <w:fldChar w:fldCharType="separate"/>
      </w:r>
      <w:r w:rsidR="00F54739" w:rsidRPr="00BB6E52">
        <w:rPr>
          <w:rStyle w:val="Hyperlink"/>
          <w:lang w:val="ka-GE"/>
        </w:rPr>
        <w:t>Konstantine.Chaganava@apmterminals.com</w:t>
      </w:r>
      <w:r w:rsidR="00505F01">
        <w:rPr>
          <w:rStyle w:val="Hyperlink"/>
          <w:lang w:val="ka-GE"/>
        </w:rPr>
        <w:fldChar w:fldCharType="end"/>
      </w:r>
      <w:r w:rsidR="00D759E5" w:rsidRPr="00BB6E52">
        <w:rPr>
          <w:rStyle w:val="Hyperlink"/>
          <w:lang w:val="ka-GE"/>
        </w:rPr>
        <w:t xml:space="preserve"> </w:t>
      </w:r>
      <w:r w:rsidR="00F54739" w:rsidRPr="00BB6E52">
        <w:rPr>
          <w:rStyle w:val="Hyperlink"/>
          <w:lang w:val="ka-GE"/>
        </w:rPr>
        <w:t>mate.devdariani@apmterminals.com</w:t>
      </w:r>
    </w:p>
    <w:p w:rsidR="00F62E0B" w:rsidRPr="001449E4" w:rsidRDefault="00DA4C04" w:rsidP="00CB7A0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Sylfaen" w:eastAsia="Times New Roman" w:hAnsi="Sylfaen" w:cs="Helvetica"/>
          <w:color w:val="000000" w:themeColor="text1"/>
          <w:lang w:val="ka-GE"/>
        </w:rPr>
      </w:pPr>
      <w:r w:rsidRPr="001449E4">
        <w:rPr>
          <w:rFonts w:ascii="Sylfaen" w:eastAsia="Times New Roman" w:hAnsi="Sylfaen" w:cs="Helvetica"/>
          <w:bCs/>
          <w:color w:val="000000" w:themeColor="text1"/>
          <w:lang w:val="ka-GE"/>
        </w:rPr>
        <w:t xml:space="preserve">ტენდერთან დაკავშირებული </w:t>
      </w:r>
      <w:r w:rsidR="00927EDD" w:rsidRPr="001449E4">
        <w:rPr>
          <w:rFonts w:ascii="Sylfaen" w:eastAsia="Times New Roman" w:hAnsi="Sylfaen" w:cs="Helvetica"/>
          <w:bCs/>
          <w:color w:val="000000" w:themeColor="text1"/>
          <w:lang w:val="ka-GE"/>
        </w:rPr>
        <w:t xml:space="preserve">საკითხებთან დაკავშირებით მიმართეთ </w:t>
      </w:r>
      <w:r w:rsidR="001449E4" w:rsidRPr="001449E4">
        <w:rPr>
          <w:rFonts w:ascii="Sylfaen" w:eastAsia="Times New Roman" w:hAnsi="Sylfaen" w:cs="Helvetica"/>
          <w:bCs/>
          <w:color w:val="000000" w:themeColor="text1"/>
          <w:lang w:val="ka-GE"/>
        </w:rPr>
        <w:t>კონსტანტინე</w:t>
      </w:r>
      <w:r w:rsidR="001449E4" w:rsidRPr="001449E4">
        <w:rPr>
          <w:rFonts w:ascii="Sylfaen" w:eastAsia="Times New Roman" w:hAnsi="Sylfaen" w:cs="Sylfaen"/>
          <w:color w:val="000000" w:themeColor="text1"/>
          <w:lang w:val="ka-GE"/>
        </w:rPr>
        <w:t xml:space="preserve"> ჩაგანავას</w:t>
      </w:r>
      <w:r w:rsidR="00927EDD" w:rsidRPr="001449E4">
        <w:rPr>
          <w:rFonts w:ascii="Sylfaen" w:eastAsia="Times New Roman" w:hAnsi="Sylfaen" w:cs="Sylfaen"/>
          <w:color w:val="000000" w:themeColor="text1"/>
          <w:lang w:val="ka-GE"/>
        </w:rPr>
        <w:t xml:space="preserve"> (საკონტაქტო ინფორმა</w:t>
      </w:r>
      <w:r w:rsidR="001449E4" w:rsidRPr="001449E4">
        <w:rPr>
          <w:rFonts w:ascii="Sylfaen" w:eastAsia="Times New Roman" w:hAnsi="Sylfaen" w:cs="Sylfaen"/>
          <w:color w:val="000000" w:themeColor="text1"/>
          <w:lang w:val="ka-GE"/>
        </w:rPr>
        <w:t>ცია: მობილური: (+995) 599 887542</w:t>
      </w:r>
      <w:r w:rsidR="00927EDD" w:rsidRPr="001449E4">
        <w:rPr>
          <w:rFonts w:ascii="Sylfaen" w:eastAsia="Times New Roman" w:hAnsi="Sylfaen" w:cs="Sylfaen"/>
          <w:color w:val="000000" w:themeColor="text1"/>
          <w:lang w:val="ka-GE"/>
        </w:rPr>
        <w:t xml:space="preserve"> ელ.ფოსტა  </w:t>
      </w:r>
      <w:r w:rsidR="001449E4" w:rsidRPr="001449E4">
        <w:fldChar w:fldCharType="begin"/>
      </w:r>
      <w:r w:rsidR="001449E4" w:rsidRPr="00BB6E52">
        <w:rPr>
          <w:lang w:val="ka-GE"/>
        </w:rPr>
        <w:instrText xml:space="preserve"> HYPERLINK "mailto:Konstantine.Chaganava@apmterminals.com" </w:instrText>
      </w:r>
      <w:r w:rsidR="001449E4" w:rsidRPr="001449E4">
        <w:fldChar w:fldCharType="separate"/>
      </w:r>
      <w:r w:rsidR="001449E4" w:rsidRPr="00BB6E52">
        <w:rPr>
          <w:rStyle w:val="Hyperlink"/>
          <w:lang w:val="ka-GE"/>
        </w:rPr>
        <w:t>Konstantine.Chaganava@apmterminals.com</w:t>
      </w:r>
      <w:r w:rsidR="001449E4" w:rsidRPr="001449E4">
        <w:fldChar w:fldCharType="end"/>
      </w:r>
      <w:r w:rsidR="00927EDD" w:rsidRPr="001449E4">
        <w:rPr>
          <w:rStyle w:val="Hyperlink"/>
          <w:rFonts w:ascii="Sylfaen" w:eastAsia="Times New Roman" w:hAnsi="Sylfaen" w:cs="Helvetica"/>
          <w:lang w:val="ka-GE"/>
        </w:rPr>
        <w:t>)</w:t>
      </w:r>
      <w:r w:rsidR="00334ABD" w:rsidRPr="001449E4">
        <w:rPr>
          <w:rStyle w:val="Hyperlink"/>
          <w:rFonts w:ascii="Sylfaen" w:eastAsia="Times New Roman" w:hAnsi="Sylfaen" w:cs="Helvetica"/>
          <w:lang w:val="ka-GE"/>
        </w:rPr>
        <w:t xml:space="preserve"> </w:t>
      </w:r>
      <w:r w:rsidR="00334ABD" w:rsidRPr="001449E4">
        <w:rPr>
          <w:rFonts w:ascii="Sylfaen" w:hAnsi="Sylfaen" w:cs="Sylfaen"/>
          <w:color w:val="000000" w:themeColor="text1"/>
          <w:lang w:val="ka-GE"/>
        </w:rPr>
        <w:t>ან</w:t>
      </w:r>
      <w:r w:rsidR="00334ABD" w:rsidRPr="001449E4">
        <w:rPr>
          <w:rFonts w:cs="Sylfaen"/>
          <w:color w:val="000000" w:themeColor="text1"/>
          <w:lang w:val="ka-GE"/>
        </w:rPr>
        <w:t xml:space="preserve"> </w:t>
      </w:r>
      <w:r w:rsidR="001449E4" w:rsidRPr="001449E4">
        <w:rPr>
          <w:rFonts w:ascii="Sylfaen" w:hAnsi="Sylfaen" w:cs="Sylfaen"/>
          <w:color w:val="000000" w:themeColor="text1"/>
          <w:lang w:val="ka-GE"/>
        </w:rPr>
        <w:t>მათე დევდარიანს</w:t>
      </w:r>
      <w:r w:rsidR="00334ABD" w:rsidRPr="001449E4">
        <w:rPr>
          <w:rFonts w:ascii="Sylfaen" w:hAnsi="Sylfaen" w:cs="Sylfaen"/>
          <w:color w:val="000000" w:themeColor="text1"/>
          <w:lang w:val="ka-GE"/>
        </w:rPr>
        <w:t xml:space="preserve"> </w:t>
      </w:r>
      <w:r w:rsidR="00334ABD" w:rsidRPr="001449E4">
        <w:rPr>
          <w:rFonts w:ascii="Sylfaen" w:eastAsia="Times New Roman" w:hAnsi="Sylfaen" w:cs="Sylfaen"/>
          <w:color w:val="000000" w:themeColor="text1"/>
          <w:lang w:val="ka-GE"/>
        </w:rPr>
        <w:t>მობილური: (+995) 599 </w:t>
      </w:r>
      <w:r w:rsidR="00505F01">
        <w:rPr>
          <w:rFonts w:ascii="Sylfaen" w:eastAsia="Times New Roman" w:hAnsi="Sylfaen" w:cs="Sylfaen"/>
          <w:color w:val="000000" w:themeColor="text1"/>
          <w:lang w:val="ka-GE"/>
        </w:rPr>
        <w:t>8875</w:t>
      </w:r>
      <w:r w:rsidR="00505F01" w:rsidRPr="00505F01">
        <w:rPr>
          <w:rFonts w:ascii="Sylfaen" w:eastAsia="Times New Roman" w:hAnsi="Sylfaen" w:cs="Sylfaen"/>
          <w:color w:val="000000" w:themeColor="text1"/>
          <w:lang w:val="ka-GE"/>
        </w:rPr>
        <w:t>7</w:t>
      </w:r>
      <w:bookmarkStart w:id="1" w:name="_GoBack"/>
      <w:bookmarkEnd w:id="1"/>
      <w:r w:rsidR="001449E4" w:rsidRPr="00BB6E52">
        <w:rPr>
          <w:rFonts w:ascii="Sylfaen" w:eastAsia="Times New Roman" w:hAnsi="Sylfaen" w:cs="Sylfaen"/>
          <w:color w:val="000000" w:themeColor="text1"/>
          <w:lang w:val="ka-GE"/>
        </w:rPr>
        <w:t>1</w:t>
      </w:r>
      <w:r w:rsidR="00334ABD" w:rsidRPr="001449E4">
        <w:rPr>
          <w:rFonts w:ascii="Sylfaen" w:eastAsia="Times New Roman" w:hAnsi="Sylfaen" w:cs="Sylfaen"/>
          <w:color w:val="000000" w:themeColor="text1"/>
          <w:lang w:val="ka-GE"/>
        </w:rPr>
        <w:t xml:space="preserve">, ელ.ფოსტა  </w:t>
      </w:r>
      <w:r w:rsidR="001449E4" w:rsidRPr="00BB6E52">
        <w:rPr>
          <w:rStyle w:val="Hyperlink"/>
          <w:lang w:val="ka-GE"/>
        </w:rPr>
        <w:t>mate.devdariani@apmterminals.com</w:t>
      </w:r>
    </w:p>
    <w:p w:rsidR="00FE614F" w:rsidRPr="001449E4" w:rsidRDefault="00927EDD" w:rsidP="00F5473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Sylfaen" w:eastAsia="Times New Roman" w:hAnsi="Sylfaen" w:cs="Helvetica"/>
          <w:b/>
          <w:color w:val="333333"/>
        </w:rPr>
      </w:pPr>
      <w:r w:rsidRPr="001449E4">
        <w:rPr>
          <w:rFonts w:ascii="Sylfaen" w:eastAsia="Times New Roman" w:hAnsi="Sylfaen" w:cs="Sylfaen"/>
          <w:b/>
          <w:color w:val="000000" w:themeColor="text1"/>
          <w:lang w:val="ka-GE"/>
        </w:rPr>
        <w:t xml:space="preserve">სატენდერო </w:t>
      </w:r>
      <w:r w:rsidR="00DA4C04" w:rsidRPr="001449E4">
        <w:rPr>
          <w:rFonts w:ascii="Sylfaen" w:eastAsia="Times New Roman" w:hAnsi="Sylfaen" w:cs="Sylfaen"/>
          <w:b/>
          <w:color w:val="000000" w:themeColor="text1"/>
          <w:lang w:val="ka-GE"/>
        </w:rPr>
        <w:t xml:space="preserve">წინადადებების </w:t>
      </w:r>
      <w:r w:rsidRPr="001449E4">
        <w:rPr>
          <w:rFonts w:ascii="Sylfaen" w:eastAsia="Times New Roman" w:hAnsi="Sylfaen" w:cs="Sylfaen"/>
          <w:b/>
          <w:color w:val="000000" w:themeColor="text1"/>
          <w:lang w:val="ka-GE"/>
        </w:rPr>
        <w:t>წარდგენის</w:t>
      </w:r>
      <w:r w:rsidR="00DA4C04" w:rsidRPr="001449E4">
        <w:rPr>
          <w:rFonts w:ascii="Sylfaen" w:eastAsia="Times New Roman" w:hAnsi="Sylfaen" w:cs="Helvetica"/>
          <w:b/>
          <w:color w:val="000000" w:themeColor="text1"/>
        </w:rPr>
        <w:t xml:space="preserve"> </w:t>
      </w:r>
      <w:proofErr w:type="spellStart"/>
      <w:r w:rsidR="00DA4C04" w:rsidRPr="001449E4">
        <w:rPr>
          <w:rFonts w:ascii="Sylfaen" w:eastAsia="Times New Roman" w:hAnsi="Sylfaen" w:cs="Sylfaen"/>
          <w:b/>
          <w:color w:val="000000" w:themeColor="text1"/>
        </w:rPr>
        <w:t>ბოლო</w:t>
      </w:r>
      <w:proofErr w:type="spellEnd"/>
      <w:r w:rsidR="001449E4" w:rsidRPr="001449E4">
        <w:rPr>
          <w:rFonts w:ascii="Sylfaen" w:eastAsia="Times New Roman" w:hAnsi="Sylfaen" w:cs="Sylfaen"/>
          <w:b/>
          <w:color w:val="000000" w:themeColor="text1"/>
        </w:rPr>
        <w:t xml:space="preserve"> </w:t>
      </w:r>
      <w:proofErr w:type="spellStart"/>
      <w:r w:rsidR="00DA4C04" w:rsidRPr="001449E4">
        <w:rPr>
          <w:rFonts w:ascii="Sylfaen" w:eastAsia="Times New Roman" w:hAnsi="Sylfaen" w:cs="Sylfaen"/>
          <w:b/>
          <w:color w:val="000000" w:themeColor="text1"/>
        </w:rPr>
        <w:t>ვადაა</w:t>
      </w:r>
      <w:proofErr w:type="spellEnd"/>
      <w:r w:rsidR="00DA4C04" w:rsidRPr="001449E4">
        <w:rPr>
          <w:rFonts w:ascii="Sylfaen" w:eastAsia="Times New Roman" w:hAnsi="Sylfaen" w:cs="Helvetica"/>
          <w:b/>
          <w:color w:val="000000" w:themeColor="text1"/>
        </w:rPr>
        <w:t xml:space="preserve"> - </w:t>
      </w:r>
      <w:r w:rsidR="00974064">
        <w:rPr>
          <w:rFonts w:ascii="Sylfaen" w:eastAsia="Times New Roman" w:hAnsi="Sylfaen" w:cs="Helvetica"/>
          <w:b/>
          <w:color w:val="000000" w:themeColor="text1"/>
        </w:rPr>
        <w:t>17</w:t>
      </w:r>
      <w:r w:rsidR="001449E4" w:rsidRPr="00FB6646">
        <w:rPr>
          <w:rFonts w:ascii="Sylfaen" w:eastAsia="Times New Roman" w:hAnsi="Sylfaen" w:cs="Helvetica"/>
          <w:b/>
          <w:color w:val="000000" w:themeColor="text1"/>
          <w:sz w:val="24"/>
          <w:lang w:val="ka-GE"/>
        </w:rPr>
        <w:t>.07</w:t>
      </w:r>
      <w:r w:rsidR="00DA4C04" w:rsidRPr="00FB6646">
        <w:rPr>
          <w:rFonts w:ascii="Sylfaen" w:eastAsia="Times New Roman" w:hAnsi="Sylfaen" w:cs="Helvetica"/>
          <w:b/>
          <w:color w:val="000000" w:themeColor="text1"/>
          <w:sz w:val="24"/>
          <w:lang w:val="ka-GE"/>
        </w:rPr>
        <w:t>.201</w:t>
      </w:r>
      <w:bookmarkEnd w:id="0"/>
      <w:r w:rsidR="001449E4" w:rsidRPr="00FB6646">
        <w:rPr>
          <w:rFonts w:ascii="Sylfaen" w:eastAsia="Times New Roman" w:hAnsi="Sylfaen" w:cs="Helvetica"/>
          <w:b/>
          <w:color w:val="000000" w:themeColor="text1"/>
          <w:sz w:val="24"/>
          <w:lang w:val="ka-GE"/>
        </w:rPr>
        <w:t>8</w:t>
      </w:r>
    </w:p>
    <w:sectPr w:rsidR="00FE614F" w:rsidRPr="001449E4" w:rsidSect="001449E4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1705"/>
    <w:multiLevelType w:val="hybridMultilevel"/>
    <w:tmpl w:val="7B169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363E9"/>
    <w:multiLevelType w:val="hybridMultilevel"/>
    <w:tmpl w:val="BE7C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E33A5"/>
    <w:multiLevelType w:val="hybridMultilevel"/>
    <w:tmpl w:val="CFDA5CE8"/>
    <w:lvl w:ilvl="0" w:tplc="FA4CD2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47FB6"/>
    <w:multiLevelType w:val="hybridMultilevel"/>
    <w:tmpl w:val="238E8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0191E"/>
    <w:multiLevelType w:val="hybridMultilevel"/>
    <w:tmpl w:val="0320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055B2"/>
    <w:multiLevelType w:val="hybridMultilevel"/>
    <w:tmpl w:val="3E025072"/>
    <w:lvl w:ilvl="0" w:tplc="BEBA6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F7F8C"/>
    <w:multiLevelType w:val="hybridMultilevel"/>
    <w:tmpl w:val="E812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1670F"/>
    <w:multiLevelType w:val="hybridMultilevel"/>
    <w:tmpl w:val="DDC68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37CE6"/>
    <w:multiLevelType w:val="hybridMultilevel"/>
    <w:tmpl w:val="AC105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CC"/>
    <w:rsid w:val="00046DAE"/>
    <w:rsid w:val="00083D04"/>
    <w:rsid w:val="000A265D"/>
    <w:rsid w:val="000A5051"/>
    <w:rsid w:val="000B56ED"/>
    <w:rsid w:val="000D1D54"/>
    <w:rsid w:val="00107757"/>
    <w:rsid w:val="001241F7"/>
    <w:rsid w:val="001449E4"/>
    <w:rsid w:val="00165884"/>
    <w:rsid w:val="00175304"/>
    <w:rsid w:val="002131BF"/>
    <w:rsid w:val="00223B15"/>
    <w:rsid w:val="00297177"/>
    <w:rsid w:val="002A4B9E"/>
    <w:rsid w:val="00334ABD"/>
    <w:rsid w:val="003E6DE2"/>
    <w:rsid w:val="004222E3"/>
    <w:rsid w:val="00480144"/>
    <w:rsid w:val="00487AA8"/>
    <w:rsid w:val="00493CCC"/>
    <w:rsid w:val="0049612A"/>
    <w:rsid w:val="004A5DFA"/>
    <w:rsid w:val="004B09CB"/>
    <w:rsid w:val="004D1EFB"/>
    <w:rsid w:val="00505F01"/>
    <w:rsid w:val="005A455F"/>
    <w:rsid w:val="00696D3C"/>
    <w:rsid w:val="006A1A3C"/>
    <w:rsid w:val="006A6B0C"/>
    <w:rsid w:val="006B208A"/>
    <w:rsid w:val="006C2F67"/>
    <w:rsid w:val="00736B5C"/>
    <w:rsid w:val="00765D4B"/>
    <w:rsid w:val="00766FD8"/>
    <w:rsid w:val="007B782B"/>
    <w:rsid w:val="007C1E6E"/>
    <w:rsid w:val="00802259"/>
    <w:rsid w:val="00850BC9"/>
    <w:rsid w:val="008E3782"/>
    <w:rsid w:val="008E7996"/>
    <w:rsid w:val="00921196"/>
    <w:rsid w:val="00922A04"/>
    <w:rsid w:val="0092410B"/>
    <w:rsid w:val="00927EDD"/>
    <w:rsid w:val="00936947"/>
    <w:rsid w:val="00953CA4"/>
    <w:rsid w:val="00966DBF"/>
    <w:rsid w:val="00974064"/>
    <w:rsid w:val="00982136"/>
    <w:rsid w:val="00986603"/>
    <w:rsid w:val="0099184B"/>
    <w:rsid w:val="009C761D"/>
    <w:rsid w:val="009F4347"/>
    <w:rsid w:val="00A657CE"/>
    <w:rsid w:val="00AA459A"/>
    <w:rsid w:val="00AC3DD1"/>
    <w:rsid w:val="00AE4726"/>
    <w:rsid w:val="00AF5EE9"/>
    <w:rsid w:val="00B14C77"/>
    <w:rsid w:val="00BA7E02"/>
    <w:rsid w:val="00BB6E52"/>
    <w:rsid w:val="00BF1D73"/>
    <w:rsid w:val="00C07B16"/>
    <w:rsid w:val="00C27280"/>
    <w:rsid w:val="00C57830"/>
    <w:rsid w:val="00C640CA"/>
    <w:rsid w:val="00C772DC"/>
    <w:rsid w:val="00CD22AD"/>
    <w:rsid w:val="00CF3EEA"/>
    <w:rsid w:val="00CF76E0"/>
    <w:rsid w:val="00D759E5"/>
    <w:rsid w:val="00DA3473"/>
    <w:rsid w:val="00DA4C04"/>
    <w:rsid w:val="00DB5B12"/>
    <w:rsid w:val="00E035B6"/>
    <w:rsid w:val="00E15D2B"/>
    <w:rsid w:val="00E76C42"/>
    <w:rsid w:val="00EC2D95"/>
    <w:rsid w:val="00EC5147"/>
    <w:rsid w:val="00F54739"/>
    <w:rsid w:val="00F62E0B"/>
    <w:rsid w:val="00F80A76"/>
    <w:rsid w:val="00FB33FA"/>
    <w:rsid w:val="00FB6646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86E6B"/>
  <w15:chartTrackingRefBased/>
  <w15:docId w15:val="{7D4CE99E-10BB-4472-ACCF-B2C32D03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65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A265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547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 Pirveli</dc:creator>
  <cp:keywords/>
  <dc:description/>
  <cp:lastModifiedBy>Tkabladze, Manana</cp:lastModifiedBy>
  <cp:revision>31</cp:revision>
  <dcterms:created xsi:type="dcterms:W3CDTF">2018-06-27T05:27:00Z</dcterms:created>
  <dcterms:modified xsi:type="dcterms:W3CDTF">2018-06-28T11:42:00Z</dcterms:modified>
</cp:coreProperties>
</file>